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E1" w:rsidRPr="00ED3C02" w:rsidRDefault="000C79E1" w:rsidP="000C79E1">
      <w:pPr>
        <w:jc w:val="center"/>
        <w:rPr>
          <w:rFonts w:ascii="宋体" w:hAnsi="宋体"/>
          <w:color w:val="000000"/>
          <w:sz w:val="24"/>
        </w:rPr>
      </w:pPr>
    </w:p>
    <w:p w:rsidR="000C79E1" w:rsidRPr="00ED3C02" w:rsidRDefault="000C79E1" w:rsidP="000C79E1">
      <w:pPr>
        <w:spacing w:line="360" w:lineRule="auto"/>
        <w:jc w:val="center"/>
        <w:rPr>
          <w:rFonts w:ascii="宋体" w:hAnsi="宋体"/>
          <w:b/>
          <w:color w:val="000000"/>
          <w:sz w:val="48"/>
        </w:rPr>
      </w:pPr>
    </w:p>
    <w:p w:rsidR="000C79E1" w:rsidRPr="00ED3C02" w:rsidRDefault="000C79E1" w:rsidP="000C79E1">
      <w:pPr>
        <w:spacing w:line="360" w:lineRule="auto"/>
        <w:jc w:val="center"/>
        <w:rPr>
          <w:b/>
          <w:color w:val="000000"/>
          <w:sz w:val="72"/>
          <w:szCs w:val="72"/>
        </w:rPr>
      </w:pPr>
      <w:bookmarkStart w:id="0" w:name="OLE_LINK15"/>
      <w:bookmarkStart w:id="1" w:name="OLE_LINK16"/>
      <w:r w:rsidRPr="00ED3C02">
        <w:rPr>
          <w:rFonts w:hint="eastAsia"/>
          <w:b/>
          <w:color w:val="000000"/>
          <w:sz w:val="72"/>
          <w:szCs w:val="72"/>
        </w:rPr>
        <w:t>中国科学院大学</w:t>
      </w:r>
    </w:p>
    <w:p w:rsidR="000C79E1" w:rsidRPr="00ED3C02" w:rsidRDefault="000C79E1" w:rsidP="000C79E1">
      <w:pPr>
        <w:spacing w:line="360" w:lineRule="auto"/>
        <w:jc w:val="center"/>
        <w:rPr>
          <w:b/>
          <w:color w:val="000000"/>
          <w:sz w:val="44"/>
          <w:szCs w:val="44"/>
        </w:rPr>
      </w:pPr>
      <w:r>
        <w:rPr>
          <w:rFonts w:ascii="宋体" w:hAnsi="宋体" w:hint="eastAsia"/>
          <w:b/>
          <w:bCs/>
          <w:snapToGrid w:val="0"/>
          <w:color w:val="000000"/>
          <w:spacing w:val="20"/>
          <w:sz w:val="72"/>
          <w:szCs w:val="72"/>
        </w:rPr>
        <w:t>植物培养室</w:t>
      </w:r>
      <w:r w:rsidRPr="00ED3C02">
        <w:rPr>
          <w:rFonts w:hint="eastAsia"/>
          <w:b/>
          <w:color w:val="000000"/>
          <w:sz w:val="72"/>
          <w:szCs w:val="72"/>
        </w:rPr>
        <w:t>采购项目</w:t>
      </w:r>
    </w:p>
    <w:bookmarkEnd w:id="0"/>
    <w:bookmarkEnd w:id="1"/>
    <w:p w:rsidR="000C79E1" w:rsidRPr="00ED3C02" w:rsidRDefault="000C79E1" w:rsidP="000C79E1">
      <w:pPr>
        <w:jc w:val="center"/>
        <w:rPr>
          <w:rFonts w:ascii="宋体" w:hAnsi="宋体"/>
          <w:b/>
          <w:color w:val="000000"/>
          <w:sz w:val="24"/>
        </w:rPr>
      </w:pPr>
    </w:p>
    <w:p w:rsidR="000C79E1" w:rsidRPr="00ED3C02" w:rsidRDefault="000C79E1" w:rsidP="000C79E1">
      <w:pPr>
        <w:jc w:val="center"/>
        <w:rPr>
          <w:rFonts w:ascii="宋体" w:hAnsi="宋体"/>
          <w:b/>
          <w:color w:val="000000"/>
          <w:sz w:val="24"/>
        </w:rPr>
      </w:pPr>
    </w:p>
    <w:p w:rsidR="000C79E1" w:rsidRPr="00ED3C02" w:rsidRDefault="000C79E1" w:rsidP="000C79E1">
      <w:pPr>
        <w:jc w:val="center"/>
        <w:rPr>
          <w:rFonts w:ascii="宋体" w:hAnsi="宋体"/>
          <w:b/>
          <w:color w:val="000000"/>
          <w:sz w:val="24"/>
        </w:rPr>
      </w:pPr>
    </w:p>
    <w:p w:rsidR="000C79E1" w:rsidRPr="00ED3C02" w:rsidRDefault="000C79E1" w:rsidP="000C79E1">
      <w:pPr>
        <w:spacing w:line="360" w:lineRule="auto"/>
        <w:jc w:val="center"/>
        <w:rPr>
          <w:rFonts w:ascii="华文中宋" w:eastAsia="华文中宋" w:hAnsi="华文中宋"/>
          <w:b/>
          <w:color w:val="000000"/>
          <w:sz w:val="84"/>
          <w:szCs w:val="84"/>
        </w:rPr>
      </w:pPr>
      <w:r w:rsidRPr="00ED3C02">
        <w:rPr>
          <w:rFonts w:ascii="华文中宋" w:eastAsia="华文中宋" w:hAnsi="华文中宋" w:hint="eastAsia"/>
          <w:b/>
          <w:color w:val="000000"/>
          <w:sz w:val="84"/>
          <w:szCs w:val="84"/>
        </w:rPr>
        <w:t xml:space="preserve">竞争性谈判文件 </w:t>
      </w:r>
    </w:p>
    <w:p w:rsidR="000C79E1" w:rsidRPr="00ED3C02" w:rsidRDefault="000C79E1" w:rsidP="000C79E1">
      <w:pPr>
        <w:spacing w:line="360" w:lineRule="auto"/>
        <w:ind w:right="32" w:firstLineChars="700" w:firstLine="2249"/>
        <w:rPr>
          <w:rFonts w:ascii="宋体" w:hAnsi="宋体"/>
          <w:b/>
          <w:bCs/>
          <w:color w:val="000000"/>
          <w:sz w:val="32"/>
          <w:szCs w:val="32"/>
        </w:rPr>
      </w:pPr>
    </w:p>
    <w:p w:rsidR="000C79E1" w:rsidRPr="00ED3C02" w:rsidRDefault="000C79E1" w:rsidP="000C79E1">
      <w:pPr>
        <w:spacing w:line="360" w:lineRule="auto"/>
        <w:ind w:right="32" w:firstLineChars="700" w:firstLine="2249"/>
        <w:rPr>
          <w:rFonts w:ascii="宋体" w:hAnsi="宋体"/>
          <w:color w:val="000000"/>
          <w:sz w:val="24"/>
          <w:u w:val="single"/>
        </w:rPr>
      </w:pPr>
      <w:r w:rsidRPr="00ED3C02">
        <w:rPr>
          <w:rFonts w:ascii="宋体" w:hAnsi="宋体" w:hint="eastAsia"/>
          <w:b/>
          <w:bCs/>
          <w:color w:val="000000"/>
          <w:sz w:val="32"/>
          <w:szCs w:val="32"/>
        </w:rPr>
        <w:t>采购编号：</w:t>
      </w:r>
      <w:r w:rsidRPr="00ED3C02">
        <w:rPr>
          <w:rFonts w:ascii="宋体" w:hAnsi="宋体" w:hint="eastAsia"/>
          <w:b/>
          <w:bCs/>
          <w:color w:val="000000"/>
          <w:sz w:val="32"/>
          <w:szCs w:val="32"/>
          <w:u w:val="single"/>
        </w:rPr>
        <w:t xml:space="preserve"> </w:t>
      </w:r>
      <w:r w:rsidRPr="00ED3C02">
        <w:rPr>
          <w:rFonts w:ascii="宋体" w:hAnsi="宋体"/>
          <w:b/>
          <w:bCs/>
          <w:color w:val="000000"/>
          <w:sz w:val="32"/>
          <w:szCs w:val="32"/>
          <w:u w:val="single"/>
        </w:rPr>
        <w:t>UCAS-E2016100</w:t>
      </w:r>
      <w:r w:rsidR="00875BEA">
        <w:rPr>
          <w:rFonts w:ascii="宋体" w:hAnsi="宋体"/>
          <w:b/>
          <w:bCs/>
          <w:color w:val="000000"/>
          <w:sz w:val="32"/>
          <w:szCs w:val="32"/>
          <w:u w:val="single"/>
        </w:rPr>
        <w:t>4</w:t>
      </w:r>
      <w:r w:rsidRPr="00ED3C02">
        <w:rPr>
          <w:rFonts w:ascii="宋体" w:hAnsi="宋体" w:hint="eastAsia"/>
          <w:b/>
          <w:bCs/>
          <w:color w:val="000000"/>
          <w:sz w:val="32"/>
          <w:szCs w:val="32"/>
          <w:u w:val="single"/>
        </w:rPr>
        <w:t xml:space="preserve">   </w:t>
      </w: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b/>
          <w:bCs/>
          <w:color w:val="000000"/>
          <w:sz w:val="32"/>
          <w:szCs w:val="32"/>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jc w:val="center"/>
        <w:rPr>
          <w:rFonts w:ascii="宋体" w:hAnsi="宋体"/>
          <w:color w:val="000000"/>
          <w:sz w:val="24"/>
        </w:rPr>
      </w:pPr>
    </w:p>
    <w:p w:rsidR="000C79E1" w:rsidRPr="00ED3C02" w:rsidRDefault="000C79E1" w:rsidP="000C79E1">
      <w:pPr>
        <w:snapToGrid w:val="0"/>
        <w:spacing w:line="360" w:lineRule="auto"/>
        <w:jc w:val="center"/>
        <w:rPr>
          <w:rFonts w:ascii="宋体" w:hAnsi="宋体"/>
          <w:b/>
          <w:color w:val="000000"/>
          <w:sz w:val="32"/>
        </w:rPr>
      </w:pPr>
      <w:r w:rsidRPr="00ED3C02">
        <w:rPr>
          <w:rFonts w:ascii="宋体" w:hAnsi="宋体" w:hint="eastAsia"/>
          <w:b/>
          <w:color w:val="000000"/>
          <w:sz w:val="32"/>
        </w:rPr>
        <w:t>中国科学院大学</w:t>
      </w:r>
    </w:p>
    <w:p w:rsidR="000C79E1" w:rsidRPr="00ED3C02" w:rsidRDefault="000C79E1" w:rsidP="000C79E1">
      <w:pPr>
        <w:jc w:val="center"/>
        <w:rPr>
          <w:rFonts w:ascii="宋体" w:hAnsi="宋体"/>
          <w:b/>
          <w:color w:val="000000"/>
          <w:sz w:val="32"/>
        </w:rPr>
        <w:sectPr w:rsidR="000C79E1" w:rsidRPr="00ED3C02">
          <w:headerReference w:type="default" r:id="rId7"/>
          <w:footerReference w:type="even" r:id="rId8"/>
          <w:footerReference w:type="default" r:id="rId9"/>
          <w:pgSz w:w="11907" w:h="16839"/>
          <w:pgMar w:top="1440" w:right="1622" w:bottom="1440" w:left="1440" w:header="720" w:footer="794" w:gutter="0"/>
          <w:pgNumType w:start="0"/>
          <w:cols w:space="720"/>
          <w:titlePg/>
          <w:docGrid w:linePitch="286"/>
        </w:sectPr>
      </w:pPr>
      <w:r w:rsidRPr="00ED3C02">
        <w:rPr>
          <w:rFonts w:ascii="宋体" w:hAnsi="宋体" w:hint="eastAsia"/>
          <w:b/>
          <w:color w:val="000000"/>
          <w:sz w:val="32"/>
        </w:rPr>
        <w:t>二〇一六年一月</w:t>
      </w:r>
    </w:p>
    <w:p w:rsidR="000C79E1" w:rsidRPr="00ED3C02" w:rsidRDefault="000C79E1" w:rsidP="000C79E1">
      <w:pPr>
        <w:rPr>
          <w:rFonts w:ascii="宋体" w:hAnsi="宋体"/>
          <w:b/>
          <w:color w:val="000000"/>
          <w:sz w:val="24"/>
        </w:rPr>
      </w:pPr>
    </w:p>
    <w:p w:rsidR="000C79E1" w:rsidRPr="00ED3C02" w:rsidRDefault="000C79E1" w:rsidP="000C79E1">
      <w:pPr>
        <w:jc w:val="center"/>
        <w:rPr>
          <w:rFonts w:ascii="宋体" w:hAnsi="宋体"/>
          <w:b/>
          <w:color w:val="000000"/>
          <w:sz w:val="24"/>
        </w:rPr>
      </w:pPr>
      <w:r w:rsidRPr="00ED3C02">
        <w:rPr>
          <w:rFonts w:ascii="宋体" w:hAnsi="宋体" w:hint="eastAsia"/>
          <w:b/>
          <w:color w:val="000000"/>
          <w:sz w:val="24"/>
        </w:rPr>
        <w:t>目  录</w:t>
      </w:r>
    </w:p>
    <w:p w:rsidR="000C79E1" w:rsidRPr="00ED3C02" w:rsidRDefault="000C79E1" w:rsidP="000C79E1">
      <w:pPr>
        <w:rPr>
          <w:rFonts w:ascii="宋体" w:hAnsi="宋体"/>
          <w:color w:val="000000"/>
          <w:sz w:val="24"/>
        </w:rPr>
      </w:pPr>
    </w:p>
    <w:p w:rsidR="000C79E1" w:rsidRPr="00ED3C02" w:rsidRDefault="000C79E1" w:rsidP="000C79E1">
      <w:pPr>
        <w:rPr>
          <w:rFonts w:ascii="宋体" w:hAnsi="宋体"/>
          <w:color w:val="000000"/>
          <w:sz w:val="24"/>
        </w:rPr>
      </w:pP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谈判邀请书</w:t>
      </w: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第一部分：供应商须知前附表</w:t>
      </w: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第二部分：供应商须知</w:t>
      </w: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第三部分：合同一般条款及特殊条款</w:t>
      </w: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第四部分：谈判响应文件格式</w:t>
      </w:r>
    </w:p>
    <w:p w:rsidR="000C79E1" w:rsidRPr="00ED3C02" w:rsidRDefault="000C79E1" w:rsidP="000C79E1">
      <w:pPr>
        <w:spacing w:beforeLines="50" w:before="120" w:line="360" w:lineRule="auto"/>
        <w:rPr>
          <w:rFonts w:ascii="宋体" w:hAnsi="宋体"/>
          <w:color w:val="000000"/>
          <w:sz w:val="24"/>
        </w:rPr>
      </w:pPr>
      <w:r w:rsidRPr="00ED3C02">
        <w:rPr>
          <w:rFonts w:ascii="宋体" w:hAnsi="宋体" w:hint="eastAsia"/>
          <w:color w:val="000000"/>
          <w:sz w:val="24"/>
        </w:rPr>
        <w:t>第五部分：货物需求一览表及技术规范书</w:t>
      </w:r>
    </w:p>
    <w:p w:rsidR="000C79E1" w:rsidRPr="00ED3C02" w:rsidRDefault="000C79E1" w:rsidP="000C79E1">
      <w:pPr>
        <w:spacing w:line="360" w:lineRule="auto"/>
        <w:rPr>
          <w:rFonts w:ascii="宋体" w:hAnsi="宋体"/>
          <w:color w:val="000000"/>
          <w:sz w:val="24"/>
        </w:rPr>
      </w:pPr>
    </w:p>
    <w:p w:rsidR="000C79E1" w:rsidRPr="00ED3C02" w:rsidRDefault="000C79E1" w:rsidP="000C79E1">
      <w:pPr>
        <w:snapToGrid w:val="0"/>
        <w:spacing w:line="360" w:lineRule="auto"/>
        <w:ind w:right="-40" w:firstLineChars="200" w:firstLine="480"/>
        <w:rPr>
          <w:rFonts w:ascii="宋体" w:hAnsi="宋体"/>
          <w:color w:val="000000"/>
          <w:sz w:val="24"/>
        </w:rPr>
      </w:pPr>
      <w:r w:rsidRPr="00ED3C02">
        <w:rPr>
          <w:rFonts w:ascii="宋体" w:hAnsi="宋体" w:hint="eastAsia"/>
          <w:color w:val="000000"/>
          <w:sz w:val="24"/>
        </w:rPr>
        <w:br w:type="page"/>
      </w:r>
    </w:p>
    <w:p w:rsidR="000C79E1" w:rsidRPr="00ED3C02" w:rsidRDefault="000C79E1" w:rsidP="000C79E1">
      <w:pPr>
        <w:jc w:val="center"/>
        <w:rPr>
          <w:rFonts w:ascii="宋体" w:hAnsi="宋体"/>
          <w:b/>
          <w:color w:val="000000"/>
          <w:sz w:val="24"/>
        </w:rPr>
      </w:pPr>
      <w:bookmarkStart w:id="2" w:name="_Toc347059207"/>
      <w:r w:rsidRPr="00ED3C02">
        <w:rPr>
          <w:rFonts w:ascii="宋体" w:hAnsi="宋体"/>
          <w:b/>
          <w:color w:val="000000"/>
          <w:sz w:val="24"/>
        </w:rPr>
        <w:lastRenderedPageBreak/>
        <w:t>竞争性谈判邀请</w:t>
      </w:r>
      <w:bookmarkEnd w:id="2"/>
      <w:r w:rsidRPr="00ED3C02">
        <w:rPr>
          <w:rFonts w:ascii="宋体" w:hAnsi="宋体" w:hint="eastAsia"/>
          <w:b/>
          <w:color w:val="000000"/>
          <w:sz w:val="24"/>
        </w:rPr>
        <w:t>书</w:t>
      </w:r>
    </w:p>
    <w:p w:rsidR="000C79E1" w:rsidRPr="00ED3C02" w:rsidRDefault="000C79E1" w:rsidP="000C79E1">
      <w:pPr>
        <w:jc w:val="center"/>
        <w:rPr>
          <w:rFonts w:ascii="宋体" w:hAnsi="宋体"/>
          <w:b/>
          <w:color w:val="000000"/>
          <w:sz w:val="24"/>
        </w:rPr>
      </w:pPr>
    </w:p>
    <w:p w:rsidR="000C79E1" w:rsidRPr="00ED3C02" w:rsidRDefault="000C79E1" w:rsidP="000C79E1">
      <w:pPr>
        <w:spacing w:line="360" w:lineRule="auto"/>
        <w:ind w:firstLineChars="200" w:firstLine="480"/>
        <w:jc w:val="left"/>
        <w:rPr>
          <w:rFonts w:ascii="宋体" w:hAnsi="宋体"/>
          <w:color w:val="000000"/>
          <w:sz w:val="24"/>
        </w:rPr>
      </w:pPr>
      <w:bookmarkStart w:id="3" w:name="OLE_LINK3"/>
      <w:bookmarkStart w:id="4" w:name="OLE_LINK4"/>
      <w:r w:rsidRPr="00ED3C02">
        <w:rPr>
          <w:rFonts w:ascii="宋体" w:hAnsi="宋体" w:hint="eastAsia"/>
          <w:color w:val="000000"/>
          <w:sz w:val="24"/>
          <w:u w:val="single"/>
        </w:rPr>
        <w:t>中国科学院大学</w:t>
      </w:r>
      <w:r w:rsidRPr="00ED3C02">
        <w:rPr>
          <w:rFonts w:ascii="宋体" w:hAnsi="宋体" w:hint="eastAsia"/>
          <w:color w:val="000000"/>
          <w:sz w:val="24"/>
        </w:rPr>
        <w:t>（招标人）就“</w:t>
      </w:r>
      <w:r>
        <w:rPr>
          <w:rFonts w:ascii="宋体" w:hAnsi="宋体" w:hint="eastAsia"/>
          <w:color w:val="000000"/>
          <w:sz w:val="24"/>
          <w:u w:val="single"/>
        </w:rPr>
        <w:t>植物培养室</w:t>
      </w:r>
      <w:r w:rsidRPr="00ED3C02">
        <w:rPr>
          <w:rFonts w:ascii="宋体" w:hAnsi="宋体" w:hint="eastAsia"/>
          <w:color w:val="000000"/>
          <w:sz w:val="24"/>
          <w:u w:val="single"/>
        </w:rPr>
        <w:t>”</w:t>
      </w:r>
      <w:r w:rsidRPr="00ED3C02">
        <w:rPr>
          <w:rFonts w:ascii="宋体" w:hAnsi="宋体" w:hint="eastAsia"/>
          <w:color w:val="000000"/>
          <w:sz w:val="24"/>
        </w:rPr>
        <w:t>，</w:t>
      </w:r>
      <w:r w:rsidRPr="00ED3C02">
        <w:rPr>
          <w:rFonts w:ascii="宋体" w:hAnsi="宋体"/>
          <w:color w:val="000000"/>
          <w:sz w:val="24"/>
        </w:rPr>
        <w:t>采用竞争性谈判的方式，邀请合格供应商就以下所需货物及服务提交谈判响应文件。</w:t>
      </w:r>
      <w:bookmarkEnd w:id="3"/>
      <w:bookmarkEnd w:id="4"/>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1、</w:t>
      </w:r>
      <w:r w:rsidRPr="00ED3C02">
        <w:rPr>
          <w:rFonts w:ascii="宋体" w:hAnsi="宋体"/>
          <w:color w:val="000000"/>
          <w:sz w:val="24"/>
        </w:rPr>
        <w:t>项目编号：</w:t>
      </w:r>
      <w:r w:rsidRPr="00ED3C02">
        <w:rPr>
          <w:rFonts w:ascii="宋体" w:hAnsi="宋体" w:hint="eastAsia"/>
          <w:color w:val="000000"/>
          <w:sz w:val="24"/>
          <w:u w:val="single"/>
        </w:rPr>
        <w:t xml:space="preserve"> UCAS-E201</w:t>
      </w:r>
      <w:r w:rsidRPr="00ED3C02">
        <w:rPr>
          <w:rFonts w:ascii="宋体" w:hAnsi="宋体"/>
          <w:color w:val="000000"/>
          <w:sz w:val="24"/>
          <w:u w:val="single"/>
        </w:rPr>
        <w:t>6100</w:t>
      </w:r>
      <w:r w:rsidR="00875BEA">
        <w:rPr>
          <w:rFonts w:ascii="宋体" w:hAnsi="宋体"/>
          <w:color w:val="000000"/>
          <w:sz w:val="24"/>
          <w:u w:val="single"/>
        </w:rPr>
        <w:t>4</w:t>
      </w:r>
      <w:r w:rsidRPr="00ED3C02">
        <w:rPr>
          <w:rFonts w:ascii="宋体" w:hAnsi="宋体" w:hint="eastAsia"/>
          <w:color w:val="000000"/>
          <w:sz w:val="24"/>
          <w:u w:val="single"/>
        </w:rPr>
        <w:t xml:space="preserve">  </w:t>
      </w:r>
    </w:p>
    <w:p w:rsidR="000C79E1" w:rsidRPr="00ED3C02" w:rsidRDefault="000C79E1" w:rsidP="000C79E1">
      <w:pPr>
        <w:spacing w:line="360" w:lineRule="auto"/>
        <w:ind w:leftChars="150" w:left="315"/>
        <w:rPr>
          <w:rFonts w:ascii="宋体" w:hAnsi="宋体"/>
          <w:color w:val="000000"/>
          <w:sz w:val="24"/>
        </w:rPr>
      </w:pPr>
      <w:r w:rsidRPr="00ED3C02">
        <w:rPr>
          <w:rFonts w:ascii="宋体" w:hAnsi="宋体"/>
          <w:color w:val="000000"/>
          <w:sz w:val="24"/>
        </w:rPr>
        <w:t>项目名称：</w:t>
      </w:r>
      <w:r w:rsidRPr="00ED3C02">
        <w:rPr>
          <w:rFonts w:ascii="宋体" w:hAnsi="宋体" w:hint="eastAsia"/>
          <w:color w:val="000000"/>
          <w:sz w:val="24"/>
          <w:u w:val="single"/>
        </w:rPr>
        <w:t>中国科学院大学</w:t>
      </w:r>
      <w:r>
        <w:rPr>
          <w:rFonts w:ascii="宋体" w:hAnsi="宋体" w:hint="eastAsia"/>
          <w:color w:val="000000"/>
          <w:sz w:val="24"/>
          <w:u w:val="single"/>
        </w:rPr>
        <w:t>植物培养室</w:t>
      </w:r>
      <w:r w:rsidRPr="00ED3C02">
        <w:rPr>
          <w:rFonts w:ascii="宋体" w:hAnsi="宋体" w:hint="eastAsia"/>
          <w:color w:val="000000"/>
          <w:sz w:val="24"/>
          <w:u w:val="single"/>
        </w:rPr>
        <w:t>采购项目</w:t>
      </w:r>
    </w:p>
    <w:p w:rsidR="000C79E1" w:rsidRPr="00ED3C02" w:rsidRDefault="000C79E1" w:rsidP="000C79E1">
      <w:pPr>
        <w:spacing w:line="360" w:lineRule="auto"/>
        <w:ind w:firstLineChars="150" w:firstLine="360"/>
        <w:rPr>
          <w:rFonts w:ascii="宋体" w:hAnsi="宋体"/>
          <w:color w:val="000000"/>
          <w:sz w:val="24"/>
        </w:rPr>
      </w:pPr>
      <w:r w:rsidRPr="00ED3C02">
        <w:rPr>
          <w:rFonts w:ascii="宋体" w:hAnsi="宋体"/>
          <w:color w:val="000000"/>
          <w:sz w:val="24"/>
        </w:rPr>
        <w:t>采购内容：</w:t>
      </w:r>
    </w:p>
    <w:tbl>
      <w:tblPr>
        <w:tblW w:w="4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3448"/>
      </w:tblGrid>
      <w:tr w:rsidR="000C79E1" w:rsidRPr="00ED3C02" w:rsidTr="00A217C2">
        <w:trPr>
          <w:trHeight w:val="732"/>
          <w:jc w:val="center"/>
        </w:trPr>
        <w:tc>
          <w:tcPr>
            <w:tcW w:w="2691" w:type="pct"/>
            <w:vAlign w:val="center"/>
          </w:tcPr>
          <w:p w:rsidR="000C79E1" w:rsidRPr="00ED3C02" w:rsidRDefault="000C79E1" w:rsidP="004D7302">
            <w:pPr>
              <w:jc w:val="center"/>
              <w:rPr>
                <w:rFonts w:ascii="宋体" w:hAnsi="宋体" w:cs="宋体"/>
                <w:bCs/>
                <w:color w:val="000000"/>
                <w:kern w:val="0"/>
                <w:sz w:val="24"/>
              </w:rPr>
            </w:pPr>
            <w:r w:rsidRPr="00ED3C02">
              <w:rPr>
                <w:rFonts w:ascii="宋体" w:hAnsi="宋体" w:cs="宋体" w:hint="eastAsia"/>
                <w:bCs/>
                <w:color w:val="000000"/>
                <w:kern w:val="0"/>
                <w:sz w:val="24"/>
              </w:rPr>
              <w:t>货物名称</w:t>
            </w:r>
          </w:p>
        </w:tc>
        <w:tc>
          <w:tcPr>
            <w:tcW w:w="2309" w:type="pct"/>
            <w:vAlign w:val="center"/>
          </w:tcPr>
          <w:p w:rsidR="000C79E1" w:rsidRPr="00ED3C02" w:rsidRDefault="000C79E1" w:rsidP="004D7302">
            <w:pPr>
              <w:widowControl/>
              <w:jc w:val="center"/>
              <w:rPr>
                <w:rFonts w:ascii="宋体" w:hAnsi="宋体" w:cs="宋体"/>
                <w:bCs/>
                <w:color w:val="000000"/>
                <w:kern w:val="0"/>
                <w:sz w:val="24"/>
              </w:rPr>
            </w:pPr>
            <w:r w:rsidRPr="00ED3C02">
              <w:rPr>
                <w:rFonts w:ascii="宋体" w:hAnsi="宋体" w:cs="宋体" w:hint="eastAsia"/>
                <w:bCs/>
                <w:color w:val="000000"/>
                <w:kern w:val="0"/>
                <w:sz w:val="24"/>
              </w:rPr>
              <w:t>采购预算（万元）</w:t>
            </w:r>
          </w:p>
        </w:tc>
      </w:tr>
      <w:tr w:rsidR="003B7F4C" w:rsidRPr="00ED3C02" w:rsidTr="0052501B">
        <w:trPr>
          <w:trHeight w:val="714"/>
          <w:jc w:val="center"/>
        </w:trPr>
        <w:tc>
          <w:tcPr>
            <w:tcW w:w="2691" w:type="pct"/>
            <w:vAlign w:val="center"/>
          </w:tcPr>
          <w:p w:rsidR="003B7F4C" w:rsidRPr="00ED3C02" w:rsidRDefault="003B7F4C" w:rsidP="003B7F4C">
            <w:pPr>
              <w:jc w:val="center"/>
              <w:rPr>
                <w:rFonts w:ascii="宋体" w:hAnsi="宋体"/>
                <w:color w:val="000000"/>
              </w:rPr>
            </w:pPr>
            <w:r w:rsidRPr="00DD5F11">
              <w:rPr>
                <w:rFonts w:ascii="宋体" w:hAnsi="宋体" w:hint="eastAsia"/>
                <w:color w:val="000000"/>
                <w:sz w:val="22"/>
              </w:rPr>
              <w:t>植物培养室设备、</w:t>
            </w:r>
            <w:r w:rsidRPr="00DD5F11">
              <w:rPr>
                <w:rFonts w:hint="eastAsia"/>
                <w:sz w:val="22"/>
              </w:rPr>
              <w:t>实验室配套改建材料及安装</w:t>
            </w:r>
          </w:p>
        </w:tc>
        <w:tc>
          <w:tcPr>
            <w:tcW w:w="2309" w:type="pct"/>
            <w:vAlign w:val="center"/>
          </w:tcPr>
          <w:p w:rsidR="003B7F4C" w:rsidRPr="00ED3C02" w:rsidRDefault="003B7F4C" w:rsidP="004D7302">
            <w:pPr>
              <w:jc w:val="center"/>
              <w:rPr>
                <w:rFonts w:ascii="宋体"/>
                <w:color w:val="000000"/>
                <w:sz w:val="24"/>
              </w:rPr>
            </w:pPr>
            <w:r w:rsidRPr="00DD5F11">
              <w:rPr>
                <w:rFonts w:ascii="宋体" w:hAnsi="宋体"/>
                <w:color w:val="000000"/>
                <w:sz w:val="24"/>
              </w:rPr>
              <w:t>27.00</w:t>
            </w:r>
          </w:p>
        </w:tc>
      </w:tr>
    </w:tbl>
    <w:p w:rsidR="000C79E1" w:rsidRPr="00ED3C02" w:rsidRDefault="000C79E1" w:rsidP="000C79E1">
      <w:pPr>
        <w:spacing w:line="360" w:lineRule="auto"/>
        <w:ind w:firstLineChars="150" w:firstLine="360"/>
        <w:rPr>
          <w:rFonts w:ascii="宋体" w:hAnsi="宋体"/>
          <w:color w:val="000000"/>
          <w:sz w:val="24"/>
        </w:rPr>
      </w:pPr>
    </w:p>
    <w:p w:rsidR="000C79E1" w:rsidRPr="00ED3C02" w:rsidRDefault="000C79E1" w:rsidP="000C79E1">
      <w:pPr>
        <w:widowControl/>
        <w:tabs>
          <w:tab w:val="left" w:pos="-360"/>
        </w:tabs>
        <w:autoSpaceDE w:val="0"/>
        <w:autoSpaceDN w:val="0"/>
        <w:snapToGrid w:val="0"/>
        <w:spacing w:beforeLines="50" w:before="120" w:line="360" w:lineRule="exact"/>
        <w:ind w:leftChars="171" w:left="359"/>
        <w:textAlignment w:val="bottom"/>
        <w:rPr>
          <w:rFonts w:ascii="宋体" w:hAnsi="宋体"/>
          <w:color w:val="000000"/>
          <w:sz w:val="24"/>
        </w:rPr>
      </w:pPr>
      <w:r w:rsidRPr="00ED3C02">
        <w:rPr>
          <w:rFonts w:ascii="宋体" w:hAnsi="宋体" w:hint="eastAsia"/>
          <w:color w:val="000000"/>
          <w:sz w:val="24"/>
        </w:rPr>
        <w:t>供应商须以包为单位对该包中的全部内容进行响应，不得拆分，不完整的报价将被拒绝。竞争性谈判及评审、推荐成交供应商以包为单位。</w:t>
      </w:r>
    </w:p>
    <w:p w:rsidR="000C79E1" w:rsidRPr="00ED3C02" w:rsidRDefault="000C79E1" w:rsidP="000C79E1">
      <w:pPr>
        <w:spacing w:line="360" w:lineRule="auto"/>
        <w:rPr>
          <w:rFonts w:ascii="宋体" w:hAnsi="宋体"/>
          <w:color w:val="000000"/>
          <w:sz w:val="24"/>
        </w:rPr>
      </w:pP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2、供应商</w:t>
      </w:r>
      <w:r w:rsidRPr="00ED3C02">
        <w:rPr>
          <w:rFonts w:ascii="宋体" w:hAnsi="宋体"/>
          <w:color w:val="000000"/>
          <w:sz w:val="24"/>
        </w:rPr>
        <w:t>资格条件：</w:t>
      </w:r>
    </w:p>
    <w:p w:rsidR="000C79E1" w:rsidRPr="00ED3C02" w:rsidRDefault="000C79E1" w:rsidP="000C79E1">
      <w:pPr>
        <w:spacing w:line="360" w:lineRule="auto"/>
        <w:ind w:firstLineChars="100" w:firstLine="240"/>
        <w:rPr>
          <w:rFonts w:ascii="宋体" w:hAnsi="宋体"/>
          <w:color w:val="000000"/>
          <w:sz w:val="24"/>
        </w:rPr>
      </w:pPr>
      <w:bookmarkStart w:id="5" w:name="OLE_LINK7"/>
      <w:bookmarkStart w:id="6" w:name="OLE_LINK8"/>
      <w:r w:rsidRPr="00ED3C02">
        <w:rPr>
          <w:rFonts w:ascii="宋体" w:hAnsi="宋体" w:hint="eastAsia"/>
          <w:color w:val="000000"/>
          <w:sz w:val="24"/>
        </w:rPr>
        <w:t>（1）</w:t>
      </w:r>
      <w:r w:rsidRPr="00ED3C02">
        <w:rPr>
          <w:rFonts w:ascii="宋体" w:hAnsi="宋体"/>
          <w:color w:val="000000"/>
          <w:sz w:val="24"/>
        </w:rPr>
        <w:t>具有独立承担民事责任能力，遵守国家法律法规，具有良好信誉，具有履行合同能力和良好的履行合同的记录，具有良好资金、财务状况的法人实体；</w:t>
      </w:r>
    </w:p>
    <w:p w:rsidR="000C79E1" w:rsidRPr="00ED3C02" w:rsidRDefault="000C79E1" w:rsidP="000C79E1">
      <w:pPr>
        <w:spacing w:line="360" w:lineRule="auto"/>
        <w:ind w:firstLineChars="100" w:firstLine="240"/>
        <w:rPr>
          <w:rFonts w:ascii="宋体" w:hAnsi="宋体"/>
          <w:color w:val="000000"/>
          <w:sz w:val="24"/>
        </w:rPr>
      </w:pPr>
      <w:r w:rsidRPr="00ED3C02">
        <w:rPr>
          <w:rFonts w:ascii="宋体" w:hAnsi="宋体" w:hint="eastAsia"/>
          <w:color w:val="000000"/>
          <w:sz w:val="24"/>
        </w:rPr>
        <w:t>（2）本项目不接受联合体；</w:t>
      </w:r>
    </w:p>
    <w:p w:rsidR="000C79E1" w:rsidRPr="00ED3C02" w:rsidRDefault="000C79E1" w:rsidP="000C79E1">
      <w:pPr>
        <w:spacing w:line="360" w:lineRule="auto"/>
        <w:ind w:firstLineChars="100" w:firstLine="240"/>
        <w:rPr>
          <w:rFonts w:ascii="宋体" w:hAnsi="宋体"/>
          <w:color w:val="000000"/>
          <w:sz w:val="24"/>
        </w:rPr>
      </w:pPr>
    </w:p>
    <w:bookmarkEnd w:id="5"/>
    <w:bookmarkEnd w:id="6"/>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3、</w:t>
      </w:r>
      <w:r w:rsidRPr="00ED3C02">
        <w:rPr>
          <w:rFonts w:ascii="宋体" w:hAnsi="宋体"/>
          <w:color w:val="000000"/>
          <w:sz w:val="24"/>
        </w:rPr>
        <w:t>谈判响应文件递交及谈判时间和地点：</w:t>
      </w:r>
    </w:p>
    <w:p w:rsidR="000C79E1" w:rsidRPr="00ED3C02" w:rsidRDefault="000C79E1" w:rsidP="000C79E1">
      <w:pPr>
        <w:spacing w:line="360" w:lineRule="auto"/>
        <w:ind w:firstLineChars="200" w:firstLine="480"/>
        <w:rPr>
          <w:rFonts w:ascii="宋体" w:hAnsi="宋体"/>
          <w:color w:val="000000"/>
          <w:sz w:val="24"/>
        </w:rPr>
      </w:pPr>
      <w:bookmarkStart w:id="7" w:name="OLE_LINK6"/>
      <w:bookmarkStart w:id="8" w:name="OLE_LINK9"/>
      <w:r w:rsidRPr="00ED3C02">
        <w:rPr>
          <w:rFonts w:ascii="宋体" w:hAnsi="宋体"/>
          <w:color w:val="000000"/>
          <w:sz w:val="24"/>
        </w:rPr>
        <w:t>谈判响应文件递交截止及谈判开始时间：</w:t>
      </w:r>
      <w:r w:rsidR="008C76E8">
        <w:rPr>
          <w:rFonts w:ascii="宋体" w:hAnsi="宋体" w:hint="eastAsia"/>
          <w:color w:val="000000"/>
          <w:sz w:val="24"/>
          <w:u w:val="single"/>
        </w:rPr>
        <w:t>201</w:t>
      </w:r>
      <w:r w:rsidR="008C76E8">
        <w:rPr>
          <w:rFonts w:ascii="宋体" w:hAnsi="宋体"/>
          <w:color w:val="000000"/>
          <w:sz w:val="24"/>
          <w:u w:val="single"/>
        </w:rPr>
        <w:t>6</w:t>
      </w:r>
      <w:bookmarkStart w:id="9" w:name="_GoBack"/>
      <w:bookmarkEnd w:id="9"/>
      <w:r w:rsidRPr="00ED3C02">
        <w:rPr>
          <w:rFonts w:ascii="宋体" w:hAnsi="宋体" w:hint="eastAsia"/>
          <w:color w:val="000000"/>
          <w:sz w:val="24"/>
          <w:u w:val="single"/>
        </w:rPr>
        <w:t xml:space="preserve"> </w:t>
      </w:r>
      <w:r w:rsidRPr="00ED3C02">
        <w:rPr>
          <w:rFonts w:ascii="宋体" w:hAnsi="宋体" w:hint="eastAsia"/>
          <w:color w:val="000000"/>
          <w:sz w:val="24"/>
        </w:rPr>
        <w:t>年</w:t>
      </w:r>
      <w:r w:rsidRPr="00ED3C02">
        <w:rPr>
          <w:rFonts w:ascii="宋体" w:hAnsi="宋体" w:hint="eastAsia"/>
          <w:color w:val="000000"/>
          <w:sz w:val="24"/>
          <w:u w:val="single"/>
        </w:rPr>
        <w:t xml:space="preserve"> 1 </w:t>
      </w:r>
      <w:r w:rsidRPr="00ED3C02">
        <w:rPr>
          <w:rFonts w:ascii="宋体" w:hAnsi="宋体" w:hint="eastAsia"/>
          <w:color w:val="000000"/>
          <w:sz w:val="24"/>
        </w:rPr>
        <w:t>月</w:t>
      </w:r>
      <w:r w:rsidRPr="00ED3C02">
        <w:rPr>
          <w:rFonts w:ascii="宋体" w:hAnsi="宋体"/>
          <w:color w:val="000000"/>
          <w:sz w:val="24"/>
          <w:u w:val="single"/>
        </w:rPr>
        <w:t>2</w:t>
      </w:r>
      <w:r w:rsidR="003B7F4C">
        <w:rPr>
          <w:rFonts w:ascii="宋体" w:hAnsi="宋体"/>
          <w:color w:val="000000"/>
          <w:sz w:val="24"/>
          <w:u w:val="single"/>
        </w:rPr>
        <w:t>9</w:t>
      </w:r>
      <w:r w:rsidRPr="00ED3C02">
        <w:rPr>
          <w:rFonts w:ascii="宋体" w:hAnsi="宋体" w:hint="eastAsia"/>
          <w:color w:val="000000"/>
          <w:sz w:val="24"/>
        </w:rPr>
        <w:t>日</w:t>
      </w:r>
      <w:r w:rsidR="003B7F4C">
        <w:rPr>
          <w:rFonts w:ascii="宋体" w:hAnsi="宋体"/>
          <w:color w:val="000000"/>
          <w:sz w:val="24"/>
          <w:u w:val="single"/>
        </w:rPr>
        <w:t>9</w:t>
      </w:r>
      <w:r w:rsidRPr="00ED3C02">
        <w:rPr>
          <w:rFonts w:ascii="宋体" w:hAnsi="宋体" w:hint="eastAsia"/>
          <w:color w:val="000000"/>
          <w:sz w:val="24"/>
          <w:u w:val="single"/>
        </w:rPr>
        <w:t>:</w:t>
      </w:r>
      <w:r w:rsidRPr="00ED3C02">
        <w:rPr>
          <w:rFonts w:ascii="宋体" w:hAnsi="宋体"/>
          <w:color w:val="000000"/>
          <w:sz w:val="24"/>
          <w:u w:val="single"/>
        </w:rPr>
        <w:t>0</w:t>
      </w:r>
      <w:r w:rsidRPr="00ED3C02">
        <w:rPr>
          <w:rFonts w:ascii="宋体" w:hAnsi="宋体" w:hint="eastAsia"/>
          <w:color w:val="000000"/>
          <w:sz w:val="24"/>
          <w:u w:val="single"/>
        </w:rPr>
        <w:t>0</w:t>
      </w:r>
      <w:r w:rsidRPr="00ED3C02">
        <w:rPr>
          <w:rFonts w:ascii="宋体" w:hAnsi="宋体"/>
          <w:color w:val="000000"/>
          <w:sz w:val="24"/>
        </w:rPr>
        <w:t>，逾期收到或不符合规定的谈判响应文件恕不接受。</w:t>
      </w:r>
    </w:p>
    <w:p w:rsidR="000C79E1" w:rsidRPr="00ED3C02" w:rsidRDefault="000C79E1" w:rsidP="000C79E1">
      <w:pPr>
        <w:spacing w:line="360" w:lineRule="auto"/>
        <w:ind w:firstLineChars="200" w:firstLine="480"/>
        <w:rPr>
          <w:rFonts w:ascii="宋体" w:hAnsi="宋体"/>
          <w:color w:val="000000"/>
          <w:sz w:val="24"/>
        </w:rPr>
      </w:pPr>
      <w:r w:rsidRPr="00ED3C02">
        <w:rPr>
          <w:rFonts w:ascii="宋体" w:hAnsi="宋体"/>
          <w:color w:val="000000"/>
          <w:sz w:val="24"/>
        </w:rPr>
        <w:t>谈判响应文件递交地点：</w:t>
      </w:r>
      <w:bookmarkEnd w:id="7"/>
      <w:bookmarkEnd w:id="8"/>
      <w:r w:rsidRPr="00ED3C02">
        <w:rPr>
          <w:rFonts w:ascii="宋体" w:hAnsi="宋体"/>
          <w:color w:val="000000"/>
          <w:sz w:val="24"/>
          <w:u w:val="single"/>
        </w:rPr>
        <w:t>北京市</w:t>
      </w:r>
      <w:r w:rsidRPr="00ED3C02">
        <w:rPr>
          <w:rFonts w:ascii="宋体" w:hAnsi="宋体" w:hint="eastAsia"/>
          <w:color w:val="000000"/>
          <w:sz w:val="24"/>
          <w:u w:val="single"/>
        </w:rPr>
        <w:t>石景山区玉泉路19号（甲）办公楼第</w:t>
      </w:r>
      <w:r w:rsidR="003B7F4C">
        <w:rPr>
          <w:rFonts w:ascii="宋体" w:hAnsi="宋体" w:hint="eastAsia"/>
          <w:color w:val="000000"/>
          <w:sz w:val="24"/>
          <w:u w:val="single"/>
        </w:rPr>
        <w:t>四</w:t>
      </w:r>
      <w:r w:rsidRPr="00ED3C02">
        <w:rPr>
          <w:rFonts w:ascii="宋体" w:hAnsi="宋体" w:hint="eastAsia"/>
          <w:color w:val="000000"/>
          <w:sz w:val="24"/>
          <w:u w:val="single"/>
        </w:rPr>
        <w:t>会议室。</w:t>
      </w:r>
    </w:p>
    <w:p w:rsidR="000C79E1" w:rsidRPr="00ED3C02" w:rsidRDefault="000C79E1" w:rsidP="000C79E1">
      <w:pPr>
        <w:spacing w:line="360" w:lineRule="auto"/>
        <w:rPr>
          <w:rFonts w:ascii="宋体" w:hAnsi="宋体"/>
          <w:color w:val="000000"/>
          <w:sz w:val="24"/>
        </w:rPr>
      </w:pPr>
    </w:p>
    <w:p w:rsidR="000C79E1" w:rsidRPr="00ED3C02" w:rsidRDefault="000C79E1" w:rsidP="000C79E1">
      <w:pPr>
        <w:spacing w:line="360" w:lineRule="auto"/>
        <w:ind w:firstLine="5"/>
        <w:rPr>
          <w:rFonts w:ascii="宋体" w:hAnsi="宋体"/>
          <w:color w:val="000000"/>
          <w:sz w:val="24"/>
        </w:rPr>
      </w:pPr>
      <w:r w:rsidRPr="00ED3C02">
        <w:rPr>
          <w:rFonts w:ascii="宋体" w:hAnsi="宋体" w:hint="eastAsia"/>
          <w:color w:val="000000"/>
          <w:sz w:val="24"/>
        </w:rPr>
        <w:t>采购人名称:</w:t>
      </w:r>
      <w:r w:rsidRPr="00ED3C02">
        <w:rPr>
          <w:rFonts w:ascii="宋体" w:hAnsi="宋体" w:hint="eastAsia"/>
          <w:color w:val="000000"/>
          <w:sz w:val="24"/>
          <w:u w:val="single"/>
        </w:rPr>
        <w:t xml:space="preserve">  中国科学院大学（招标人）</w:t>
      </w:r>
    </w:p>
    <w:p w:rsidR="000C79E1" w:rsidRPr="00ED3C02" w:rsidRDefault="000C79E1" w:rsidP="000C79E1">
      <w:pPr>
        <w:spacing w:line="360" w:lineRule="auto"/>
        <w:ind w:firstLine="5"/>
        <w:rPr>
          <w:rFonts w:ascii="宋体" w:hAnsi="宋体"/>
          <w:color w:val="000000"/>
          <w:sz w:val="24"/>
        </w:rPr>
      </w:pPr>
      <w:r w:rsidRPr="00ED3C02">
        <w:rPr>
          <w:rFonts w:ascii="宋体" w:hAnsi="宋体" w:hint="eastAsia"/>
          <w:color w:val="000000"/>
          <w:sz w:val="24"/>
        </w:rPr>
        <w:t>地    址：</w:t>
      </w:r>
      <w:r w:rsidRPr="00ED3C02">
        <w:rPr>
          <w:rFonts w:ascii="宋体" w:hAnsi="宋体" w:hint="eastAsia"/>
          <w:color w:val="000000"/>
          <w:sz w:val="24"/>
          <w:u w:val="single"/>
        </w:rPr>
        <w:t xml:space="preserve"> </w:t>
      </w:r>
      <w:r w:rsidRPr="00ED3C02">
        <w:rPr>
          <w:rFonts w:ascii="宋体" w:hAnsi="宋体"/>
          <w:color w:val="000000"/>
          <w:sz w:val="24"/>
          <w:u w:val="single"/>
        </w:rPr>
        <w:t>北京市</w:t>
      </w:r>
      <w:r w:rsidRPr="00ED3C02">
        <w:rPr>
          <w:rFonts w:ascii="宋体" w:hAnsi="宋体" w:hint="eastAsia"/>
          <w:color w:val="000000"/>
          <w:sz w:val="24"/>
          <w:u w:val="single"/>
        </w:rPr>
        <w:t xml:space="preserve">石景山区玉泉路19号（甲）  </w:t>
      </w:r>
    </w:p>
    <w:p w:rsidR="000C79E1" w:rsidRPr="00ED3C02" w:rsidRDefault="000C79E1" w:rsidP="000C79E1">
      <w:pPr>
        <w:jc w:val="left"/>
        <w:rPr>
          <w:rFonts w:ascii="宋体" w:hAnsi="宋体"/>
          <w:color w:val="000000"/>
          <w:sz w:val="24"/>
        </w:rPr>
      </w:pPr>
      <w:r w:rsidRPr="00ED3C02">
        <w:rPr>
          <w:rFonts w:ascii="宋体" w:hAnsi="宋体"/>
          <w:color w:val="000000"/>
          <w:sz w:val="24"/>
        </w:rPr>
        <w:br w:type="page"/>
      </w:r>
    </w:p>
    <w:p w:rsidR="000C79E1" w:rsidRPr="00ED3C02" w:rsidRDefault="000C79E1" w:rsidP="000C79E1">
      <w:pPr>
        <w:jc w:val="center"/>
        <w:rPr>
          <w:rFonts w:ascii="宋体" w:hAnsi="宋体"/>
          <w:b/>
          <w:color w:val="000000"/>
          <w:sz w:val="24"/>
        </w:rPr>
      </w:pPr>
      <w:r w:rsidRPr="00ED3C02">
        <w:rPr>
          <w:rFonts w:ascii="宋体" w:hAnsi="宋体" w:hint="eastAsia"/>
          <w:b/>
          <w:color w:val="000000"/>
          <w:sz w:val="24"/>
        </w:rPr>
        <w:lastRenderedPageBreak/>
        <w:t>第一部分 供应商须知前附表</w:t>
      </w:r>
    </w:p>
    <w:p w:rsidR="000C79E1" w:rsidRPr="00ED3C02" w:rsidRDefault="000C79E1" w:rsidP="000C79E1">
      <w:pPr>
        <w:jc w:val="center"/>
        <w:rPr>
          <w:rFonts w:ascii="宋体" w:hAnsi="宋体"/>
          <w:b/>
          <w:color w:val="000000"/>
          <w:sz w:val="24"/>
        </w:rPr>
      </w:pP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 xml:space="preserve">    本前附表是对“供应商须知”的具体补充和修改，如有不一致，应以本前附表为准。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7430"/>
      </w:tblGrid>
      <w:tr w:rsidR="000C79E1" w:rsidRPr="00ED3C02" w:rsidTr="004D7302">
        <w:trPr>
          <w:trHeight w:val="453"/>
          <w:tblHeader/>
        </w:trPr>
        <w:tc>
          <w:tcPr>
            <w:tcW w:w="1523" w:type="dxa"/>
            <w:vAlign w:val="center"/>
          </w:tcPr>
          <w:p w:rsidR="000C79E1" w:rsidRPr="00ED3C02" w:rsidRDefault="000C79E1" w:rsidP="004D7302">
            <w:pPr>
              <w:spacing w:line="360" w:lineRule="auto"/>
              <w:jc w:val="center"/>
              <w:rPr>
                <w:rFonts w:ascii="宋体" w:hAnsi="宋体"/>
                <w:b/>
                <w:bCs/>
                <w:color w:val="000000"/>
                <w:sz w:val="24"/>
              </w:rPr>
            </w:pPr>
            <w:r w:rsidRPr="00ED3C02">
              <w:rPr>
                <w:rFonts w:ascii="宋体" w:hAnsi="宋体" w:hint="eastAsia"/>
                <w:b/>
                <w:bCs/>
                <w:color w:val="000000"/>
                <w:sz w:val="24"/>
              </w:rPr>
              <w:t>条目号</w:t>
            </w:r>
          </w:p>
        </w:tc>
        <w:tc>
          <w:tcPr>
            <w:tcW w:w="7430" w:type="dxa"/>
            <w:vAlign w:val="center"/>
          </w:tcPr>
          <w:p w:rsidR="000C79E1" w:rsidRPr="00ED3C02" w:rsidRDefault="000C79E1" w:rsidP="004D7302">
            <w:pPr>
              <w:spacing w:line="360" w:lineRule="auto"/>
              <w:jc w:val="center"/>
              <w:rPr>
                <w:rFonts w:ascii="宋体" w:hAnsi="宋体"/>
                <w:b/>
                <w:bCs/>
                <w:color w:val="000000"/>
                <w:sz w:val="24"/>
              </w:rPr>
            </w:pPr>
            <w:r w:rsidRPr="00ED3C02">
              <w:rPr>
                <w:rFonts w:ascii="宋体" w:hAnsi="宋体" w:hint="eastAsia"/>
                <w:b/>
                <w:bCs/>
                <w:color w:val="000000"/>
                <w:sz w:val="24"/>
              </w:rPr>
              <w:t>内容</w:t>
            </w:r>
          </w:p>
        </w:tc>
      </w:tr>
      <w:tr w:rsidR="000C79E1" w:rsidRPr="00ED3C02" w:rsidTr="004D7302">
        <w:trPr>
          <w:trHeight w:val="417"/>
        </w:trPr>
        <w:tc>
          <w:tcPr>
            <w:tcW w:w="1523" w:type="dxa"/>
            <w:vAlign w:val="center"/>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3</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b/>
                <w:color w:val="000000"/>
                <w:sz w:val="24"/>
              </w:rPr>
              <w:t>合格的供应商</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3.1</w:t>
            </w:r>
          </w:p>
        </w:tc>
        <w:tc>
          <w:tcPr>
            <w:tcW w:w="7430" w:type="dxa"/>
            <w:vAlign w:val="center"/>
          </w:tcPr>
          <w:p w:rsidR="000C79E1" w:rsidRPr="00ED3C02" w:rsidRDefault="000C79E1" w:rsidP="004D7302">
            <w:pPr>
              <w:widowControl/>
              <w:numPr>
                <w:ilvl w:val="0"/>
                <w:numId w:val="4"/>
              </w:numPr>
              <w:autoSpaceDE w:val="0"/>
              <w:autoSpaceDN w:val="0"/>
              <w:spacing w:line="360" w:lineRule="auto"/>
              <w:ind w:right="-20"/>
              <w:textAlignment w:val="bottom"/>
              <w:rPr>
                <w:rFonts w:hAnsi="宋体"/>
                <w:color w:val="000000"/>
                <w:sz w:val="24"/>
              </w:rPr>
            </w:pPr>
            <w:r w:rsidRPr="00ED3C02">
              <w:rPr>
                <w:color w:val="000000"/>
                <w:sz w:val="24"/>
              </w:rPr>
              <w:t>具有独立承担民事责任能力，遵守国家法律法规，具有良好信誉，具有履行合同能力和良好的</w:t>
            </w:r>
            <w:r w:rsidRPr="00ED3C02">
              <w:rPr>
                <w:rFonts w:hAnsi="宋体"/>
                <w:color w:val="000000"/>
                <w:sz w:val="24"/>
              </w:rPr>
              <w:t>履行合同的记录，具有良好资金、财务状况的法人实体；</w:t>
            </w:r>
          </w:p>
          <w:p w:rsidR="000C79E1" w:rsidRPr="00ED3C02" w:rsidRDefault="000C79E1" w:rsidP="004D7302">
            <w:pPr>
              <w:widowControl/>
              <w:numPr>
                <w:ilvl w:val="0"/>
                <w:numId w:val="4"/>
              </w:numPr>
              <w:autoSpaceDE w:val="0"/>
              <w:autoSpaceDN w:val="0"/>
              <w:spacing w:line="360" w:lineRule="auto"/>
              <w:ind w:right="-20"/>
              <w:textAlignment w:val="bottom"/>
              <w:rPr>
                <w:rFonts w:hAnsi="宋体"/>
                <w:color w:val="000000"/>
                <w:sz w:val="24"/>
              </w:rPr>
            </w:pPr>
            <w:r w:rsidRPr="00ED3C02">
              <w:rPr>
                <w:rFonts w:hAnsi="宋体" w:hint="eastAsia"/>
                <w:color w:val="000000"/>
                <w:sz w:val="24"/>
              </w:rPr>
              <w:t>本项目不接受联合体；</w:t>
            </w:r>
          </w:p>
        </w:tc>
      </w:tr>
      <w:tr w:rsidR="000C79E1" w:rsidRPr="00ED3C02" w:rsidTr="004D7302">
        <w:trPr>
          <w:trHeight w:val="485"/>
        </w:trPr>
        <w:tc>
          <w:tcPr>
            <w:tcW w:w="1523" w:type="dxa"/>
            <w:vAlign w:val="center"/>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9</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b/>
                <w:color w:val="000000"/>
                <w:sz w:val="24"/>
              </w:rPr>
              <w:t>谈判响应文件的组成</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9.1</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为了</w:t>
            </w:r>
            <w:r w:rsidRPr="00ED3C02">
              <w:rPr>
                <w:rFonts w:hint="eastAsia"/>
                <w:color w:val="000000"/>
                <w:sz w:val="24"/>
              </w:rPr>
              <w:t>谈判响应文件</w:t>
            </w:r>
            <w:r w:rsidRPr="00ED3C02">
              <w:rPr>
                <w:rFonts w:ascii="宋体" w:hAnsi="宋体" w:hint="eastAsia"/>
                <w:color w:val="000000"/>
                <w:sz w:val="24"/>
              </w:rPr>
              <w:t>的规范和统一，</w:t>
            </w:r>
            <w:r w:rsidRPr="00ED3C02">
              <w:rPr>
                <w:rFonts w:hint="eastAsia"/>
                <w:color w:val="000000"/>
                <w:sz w:val="24"/>
              </w:rPr>
              <w:t>供应商</w:t>
            </w:r>
            <w:r w:rsidRPr="00ED3C02">
              <w:rPr>
                <w:rFonts w:ascii="宋体" w:hAnsi="宋体" w:hint="eastAsia"/>
                <w:color w:val="000000"/>
                <w:sz w:val="24"/>
              </w:rPr>
              <w:t>须按以下两部分组成及顺序编写</w:t>
            </w:r>
            <w:r w:rsidRPr="00ED3C02">
              <w:rPr>
                <w:rFonts w:hint="eastAsia"/>
                <w:color w:val="000000"/>
                <w:sz w:val="24"/>
              </w:rPr>
              <w:t>谈判响应文件</w:t>
            </w:r>
            <w:r w:rsidRPr="00ED3C02">
              <w:rPr>
                <w:rFonts w:ascii="宋体" w:hAnsi="宋体" w:hint="eastAsia"/>
                <w:color w:val="000000"/>
                <w:sz w:val="24"/>
              </w:rPr>
              <w:t>，实际响应中如有必要，应由</w:t>
            </w:r>
            <w:r w:rsidRPr="00ED3C02">
              <w:rPr>
                <w:rFonts w:hint="eastAsia"/>
                <w:color w:val="000000"/>
                <w:sz w:val="24"/>
              </w:rPr>
              <w:t>供应商</w:t>
            </w:r>
            <w:r w:rsidRPr="00ED3C02">
              <w:rPr>
                <w:rFonts w:ascii="宋体" w:hAnsi="宋体" w:hint="eastAsia"/>
                <w:color w:val="000000"/>
                <w:sz w:val="24"/>
              </w:rPr>
              <w:t>对以下目录未涉及的部分予以补充：</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1</w:t>
            </w:r>
            <w:r w:rsidRPr="00ED3C02">
              <w:rPr>
                <w:rFonts w:ascii="宋体" w:hAnsi="宋体" w:hint="eastAsia"/>
                <w:color w:val="000000"/>
                <w:sz w:val="24"/>
              </w:rPr>
              <w:t>--报价函（统一格式）</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2</w:t>
            </w:r>
            <w:r w:rsidRPr="00ED3C02">
              <w:rPr>
                <w:rFonts w:ascii="宋体" w:hAnsi="宋体" w:hint="eastAsia"/>
                <w:color w:val="000000"/>
                <w:sz w:val="24"/>
              </w:rPr>
              <w:t>--报价一览表（统一格式）</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3</w:t>
            </w:r>
            <w:r w:rsidRPr="00ED3C02">
              <w:rPr>
                <w:rFonts w:ascii="宋体" w:hAnsi="宋体" w:hint="eastAsia"/>
                <w:color w:val="000000"/>
                <w:sz w:val="24"/>
              </w:rPr>
              <w:t>--分项报价表（统一格式）</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*附件4--货物说明一览表（统一格式）</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*附件5--技术需求逐条应答表（统一格式）</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附件6--资格证明文件</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 xml:space="preserve">-1  </w:t>
            </w:r>
            <w:r w:rsidRPr="00ED3C02">
              <w:rPr>
                <w:rFonts w:ascii="宋体" w:hAnsi="宋体" w:cs="仿宋_GB2312" w:hint="eastAsia"/>
                <w:color w:val="000000"/>
                <w:sz w:val="24"/>
              </w:rPr>
              <w:t>法人营业执照（复印件，加盖公章，供应商必须提供）</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 xml:space="preserve">-2   </w:t>
            </w:r>
            <w:r w:rsidRPr="00ED3C02">
              <w:rPr>
                <w:rFonts w:ascii="宋体" w:hAnsi="宋体" w:hint="eastAsia"/>
                <w:color w:val="000000"/>
                <w:sz w:val="24"/>
              </w:rPr>
              <w:t>税务登记证书（复印件，加盖单位印章）</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 xml:space="preserve">*6-3  </w:t>
            </w:r>
            <w:r w:rsidRPr="00ED3C02">
              <w:rPr>
                <w:rFonts w:ascii="宋体" w:hAnsi="宋体" w:cs="仿宋_GB2312" w:hint="eastAsia"/>
                <w:color w:val="000000"/>
                <w:sz w:val="24"/>
              </w:rPr>
              <w:t>法定代表人或单位负责人授权书（统一格式，供应商必须提供）</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w:t>
            </w:r>
            <w:r w:rsidRPr="00ED3C02">
              <w:rPr>
                <w:rFonts w:ascii="宋体" w:hAnsi="宋体" w:hint="eastAsia"/>
                <w:color w:val="000000"/>
                <w:sz w:val="24"/>
              </w:rPr>
              <w:t>4</w:t>
            </w:r>
            <w:r w:rsidRPr="00ED3C02">
              <w:rPr>
                <w:rFonts w:ascii="宋体" w:hAnsi="宋体"/>
                <w:color w:val="000000"/>
                <w:sz w:val="24"/>
              </w:rPr>
              <w:t xml:space="preserve">   </w:t>
            </w:r>
            <w:r w:rsidRPr="00ED3C02">
              <w:rPr>
                <w:rFonts w:ascii="宋体" w:hAnsi="宋体" w:hint="eastAsia"/>
                <w:color w:val="000000"/>
                <w:sz w:val="24"/>
              </w:rPr>
              <w:t>谈判文件要求或供应商认为必要的其它内容（如：质量认证、荣誉证书等）</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附件7--货物技术说明文件（制造厂家公开发布的资料参数等）</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附件8--供应商针对本项目的技术支持及售后服务的内容承诺</w:t>
            </w:r>
            <w:r w:rsidRPr="00ED3C02">
              <w:rPr>
                <w:rFonts w:ascii="宋体" w:hAnsi="宋体"/>
                <w:color w:val="000000"/>
                <w:sz w:val="24"/>
              </w:rPr>
              <w:t>(</w:t>
            </w:r>
            <w:r w:rsidRPr="00ED3C02">
              <w:rPr>
                <w:rFonts w:ascii="宋体" w:hAnsi="宋体" w:hint="eastAsia"/>
                <w:color w:val="000000"/>
                <w:sz w:val="24"/>
              </w:rPr>
              <w:t>需同时提供国内售后服务网点分布以及售后服务人员的说明</w:t>
            </w:r>
            <w:r w:rsidRPr="00ED3C02">
              <w:rPr>
                <w:rFonts w:ascii="宋体" w:hAnsi="宋体"/>
                <w:color w:val="000000"/>
                <w:sz w:val="24"/>
              </w:rPr>
              <w:t>)</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附件9--对于培训、安装、调试及验收要求的响应及承诺</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1</w:t>
            </w:r>
            <w:r w:rsidRPr="00ED3C02">
              <w:rPr>
                <w:rFonts w:ascii="宋体" w:hAnsi="宋体" w:hint="eastAsia"/>
                <w:color w:val="000000"/>
                <w:sz w:val="24"/>
              </w:rPr>
              <w:t>0--</w:t>
            </w:r>
            <w:r w:rsidRPr="00ED3C02">
              <w:rPr>
                <w:rFonts w:ascii="宋体" w:hAnsi="宋体" w:cs="仿宋_GB2312" w:hint="eastAsia"/>
                <w:color w:val="000000"/>
                <w:sz w:val="24"/>
              </w:rPr>
              <w:t>货物技术说明文件（产品制造商原厂公开发布的资料参数等）</w:t>
            </w:r>
          </w:p>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lastRenderedPageBreak/>
              <w:t>注：</w:t>
            </w:r>
            <w:r w:rsidRPr="00ED3C02">
              <w:rPr>
                <w:rFonts w:hint="eastAsia"/>
                <w:color w:val="000000"/>
                <w:sz w:val="24"/>
              </w:rPr>
              <w:t>谈判响应文件</w:t>
            </w:r>
            <w:r w:rsidRPr="00ED3C02">
              <w:rPr>
                <w:rFonts w:ascii="宋体" w:hAnsi="宋体" w:hint="eastAsia"/>
                <w:color w:val="000000"/>
                <w:sz w:val="24"/>
              </w:rPr>
              <w:t>技术应答简单复制谈判文件内容，或全部响应仅以“符合、满足”应答，未提供基本技术参数指标和功能描述的，将可导致其谈判被拒绝；供应商编制上述文件时，本谈判文件第四部分已提供格式的文件须按格式要求填写。</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lastRenderedPageBreak/>
              <w:t>11</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报价</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11.1</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供应商需报出</w:t>
            </w:r>
            <w:r w:rsidRPr="00ED3C02">
              <w:rPr>
                <w:rFonts w:ascii="宋体" w:hAnsi="宋体" w:cs="宋体" w:hint="eastAsia"/>
                <w:color w:val="000000"/>
                <w:sz w:val="24"/>
              </w:rPr>
              <w:t>谈判文件</w:t>
            </w:r>
            <w:r w:rsidRPr="00ED3C02">
              <w:rPr>
                <w:rFonts w:ascii="宋体" w:hAnsi="宋体" w:hint="eastAsia"/>
                <w:color w:val="000000"/>
                <w:sz w:val="24"/>
              </w:rPr>
              <w:t>中分项报价表所列全部内容的价格</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11.5</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color w:val="000000"/>
                <w:sz w:val="24"/>
              </w:rPr>
              <w:t>交货期及交货地点</w:t>
            </w:r>
            <w:r w:rsidRPr="00ED3C02">
              <w:rPr>
                <w:rFonts w:ascii="宋体" w:hAnsi="宋体" w:cs="Arial" w:hint="eastAsia"/>
                <w:color w:val="000000"/>
                <w:sz w:val="24"/>
              </w:rPr>
              <w:t>：</w:t>
            </w:r>
            <w:r w:rsidRPr="00ED3C02">
              <w:rPr>
                <w:rFonts w:ascii="宋体" w:hAnsi="宋体" w:hint="eastAsia"/>
                <w:color w:val="000000"/>
                <w:sz w:val="24"/>
              </w:rPr>
              <w:t>详见第五部分</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*11.6</w:t>
            </w:r>
          </w:p>
        </w:tc>
        <w:tc>
          <w:tcPr>
            <w:tcW w:w="7430" w:type="dxa"/>
            <w:vAlign w:val="center"/>
          </w:tcPr>
          <w:p w:rsidR="000C79E1" w:rsidRPr="00ED3C02" w:rsidRDefault="000C79E1" w:rsidP="004D7302">
            <w:pPr>
              <w:numPr>
                <w:ilvl w:val="0"/>
                <w:numId w:val="5"/>
              </w:numPr>
              <w:spacing w:line="360" w:lineRule="auto"/>
              <w:rPr>
                <w:rFonts w:ascii="宋体" w:hAnsi="宋体"/>
                <w:color w:val="000000"/>
                <w:sz w:val="24"/>
              </w:rPr>
            </w:pPr>
            <w:r w:rsidRPr="00ED3C02">
              <w:rPr>
                <w:rFonts w:ascii="宋体" w:hAnsi="宋体" w:cs="仿宋_GB2312" w:hint="eastAsia"/>
                <w:color w:val="000000"/>
                <w:sz w:val="24"/>
              </w:rPr>
              <w:t>本项目允许采购进口产品，</w:t>
            </w:r>
            <w:r w:rsidRPr="00ED3C02">
              <w:rPr>
                <w:rFonts w:ascii="宋体" w:hAnsi="宋体" w:hint="eastAsia"/>
                <w:color w:val="000000"/>
                <w:sz w:val="24"/>
              </w:rPr>
              <w:t>供应商须以包为单位对本谈判文件技术规范书中所列的全部内容进行报价。如只对部分内容报价，其报价将被拒绝。</w:t>
            </w:r>
          </w:p>
          <w:p w:rsidR="000C79E1" w:rsidRPr="00ED3C02" w:rsidRDefault="000C79E1" w:rsidP="004D7302">
            <w:pPr>
              <w:numPr>
                <w:ilvl w:val="0"/>
                <w:numId w:val="5"/>
              </w:numPr>
              <w:spacing w:line="360" w:lineRule="auto"/>
              <w:rPr>
                <w:rFonts w:ascii="宋体" w:hAnsi="宋体"/>
                <w:color w:val="000000"/>
                <w:sz w:val="24"/>
              </w:rPr>
            </w:pPr>
            <w:r w:rsidRPr="00ED3C02">
              <w:rPr>
                <w:rFonts w:ascii="宋体" w:hAnsi="宋体" w:hint="eastAsia"/>
                <w:color w:val="000000"/>
                <w:sz w:val="24"/>
              </w:rPr>
              <w:t>进口产品以</w:t>
            </w:r>
            <w:r w:rsidRPr="00ED3C02">
              <w:rPr>
                <w:rFonts w:ascii="宋体" w:hAnsi="宋体" w:hint="eastAsia"/>
                <w:color w:val="000000"/>
                <w:sz w:val="24"/>
                <w:u w:val="single"/>
              </w:rPr>
              <w:t xml:space="preserve"> 美元、欧元及主要外币 </w:t>
            </w:r>
            <w:r w:rsidRPr="00ED3C02">
              <w:rPr>
                <w:rFonts w:ascii="宋体" w:hAnsi="宋体" w:hint="eastAsia"/>
                <w:color w:val="000000"/>
                <w:sz w:val="24"/>
              </w:rPr>
              <w:t>报价，价格条件</w:t>
            </w:r>
            <w:r w:rsidRPr="00ED3C02">
              <w:rPr>
                <w:rFonts w:ascii="宋体" w:hAnsi="宋体"/>
                <w:color w:val="000000"/>
                <w:sz w:val="24"/>
              </w:rPr>
              <w:t>为CIP</w:t>
            </w:r>
            <w:r w:rsidRPr="00ED3C02">
              <w:rPr>
                <w:rFonts w:ascii="宋体" w:hAnsi="宋体" w:cs="仿宋_GB2312" w:hint="eastAsia"/>
                <w:color w:val="000000"/>
                <w:sz w:val="24"/>
              </w:rPr>
              <w:t>指定到货港；</w:t>
            </w:r>
            <w:r w:rsidRPr="00ED3C02">
              <w:rPr>
                <w:rFonts w:ascii="宋体" w:hAnsi="宋体" w:hint="eastAsia"/>
                <w:color w:val="000000"/>
                <w:sz w:val="24"/>
              </w:rPr>
              <w:t>国内产品以</w:t>
            </w:r>
            <w:r w:rsidRPr="00ED3C02">
              <w:rPr>
                <w:rFonts w:ascii="宋体" w:hAnsi="宋体" w:hint="eastAsia"/>
                <w:color w:val="000000"/>
                <w:sz w:val="24"/>
                <w:u w:val="single"/>
              </w:rPr>
              <w:t>人民币</w:t>
            </w:r>
            <w:r w:rsidRPr="00ED3C02">
              <w:rPr>
                <w:rFonts w:ascii="宋体" w:hAnsi="宋体" w:hint="eastAsia"/>
                <w:color w:val="000000"/>
                <w:sz w:val="24"/>
              </w:rPr>
              <w:t>报价</w:t>
            </w:r>
            <w:r w:rsidRPr="00ED3C02">
              <w:rPr>
                <w:rFonts w:ascii="宋体" w:hAnsi="宋体"/>
                <w:color w:val="000000"/>
                <w:sz w:val="24"/>
              </w:rPr>
              <w:t>，</w:t>
            </w:r>
            <w:r w:rsidRPr="00ED3C02">
              <w:rPr>
                <w:rFonts w:ascii="宋体" w:hAnsi="宋体" w:hint="eastAsia"/>
                <w:color w:val="000000"/>
                <w:sz w:val="24"/>
              </w:rPr>
              <w:t>价格条件</w:t>
            </w:r>
            <w:r w:rsidRPr="00ED3C02">
              <w:rPr>
                <w:rFonts w:ascii="宋体" w:hAnsi="宋体"/>
                <w:color w:val="000000"/>
                <w:sz w:val="24"/>
              </w:rPr>
              <w:t>为项目现场完税价</w:t>
            </w:r>
            <w:r w:rsidRPr="00ED3C02">
              <w:rPr>
                <w:rFonts w:ascii="宋体" w:hAnsi="宋体" w:hint="eastAsia"/>
                <w:color w:val="000000"/>
                <w:sz w:val="24"/>
              </w:rPr>
              <w:t>。</w:t>
            </w:r>
            <w:r w:rsidRPr="00ED3C02">
              <w:rPr>
                <w:rFonts w:ascii="宋体" w:hAnsi="宋体" w:cs="仿宋_GB2312" w:hint="eastAsia"/>
                <w:color w:val="000000"/>
                <w:sz w:val="24"/>
              </w:rPr>
              <w:t>报价中需包括制造、装配和发运货物所使用的材料、部件及货物本身已支付或将支付的产品税、销售税和其它税费。</w:t>
            </w:r>
          </w:p>
          <w:p w:rsidR="000C79E1" w:rsidRPr="00ED3C02" w:rsidRDefault="000C79E1" w:rsidP="004D7302">
            <w:pPr>
              <w:numPr>
                <w:ilvl w:val="0"/>
                <w:numId w:val="5"/>
              </w:numPr>
              <w:spacing w:line="360" w:lineRule="auto"/>
              <w:rPr>
                <w:rFonts w:ascii="宋体" w:hAnsi="宋体"/>
                <w:color w:val="000000"/>
                <w:sz w:val="24"/>
              </w:rPr>
            </w:pPr>
            <w:r w:rsidRPr="00ED3C02">
              <w:rPr>
                <w:rFonts w:ascii="宋体" w:hAnsi="宋体" w:hint="eastAsia"/>
                <w:color w:val="000000"/>
                <w:sz w:val="24"/>
              </w:rPr>
              <w:t>上述价格的构成须按谈判文件第四部分附件3分项报价表中格式要求详细列出。</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12</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报价货币</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12.1</w:t>
            </w:r>
          </w:p>
        </w:tc>
        <w:tc>
          <w:tcPr>
            <w:tcW w:w="7430" w:type="dxa"/>
            <w:vAlign w:val="center"/>
          </w:tcPr>
          <w:p w:rsidR="000C79E1" w:rsidRPr="00ED3C02" w:rsidRDefault="000C79E1" w:rsidP="004D7302">
            <w:pPr>
              <w:pStyle w:val="15"/>
              <w:tabs>
                <w:tab w:val="clear" w:pos="9061"/>
              </w:tabs>
              <w:rPr>
                <w:rFonts w:ascii="宋体" w:hAnsi="宋体" w:cs="Times New Roman"/>
                <w:color w:val="000000"/>
                <w:sz w:val="24"/>
                <w:szCs w:val="24"/>
              </w:rPr>
            </w:pPr>
            <w:r w:rsidRPr="00ED3C02">
              <w:rPr>
                <w:rFonts w:ascii="宋体" w:hAnsi="宋体" w:cs="Times New Roman" w:hint="eastAsia"/>
                <w:color w:val="000000"/>
                <w:sz w:val="24"/>
                <w:szCs w:val="24"/>
              </w:rPr>
              <w:t>报价货币：</w:t>
            </w:r>
          </w:p>
          <w:p w:rsidR="000C79E1" w:rsidRPr="00ED3C02" w:rsidRDefault="000C79E1" w:rsidP="004D7302">
            <w:pPr>
              <w:pStyle w:val="15"/>
              <w:tabs>
                <w:tab w:val="clear" w:pos="9061"/>
              </w:tabs>
              <w:rPr>
                <w:rFonts w:ascii="宋体" w:hAnsi="宋体" w:cs="Times New Roman"/>
                <w:color w:val="000000"/>
                <w:sz w:val="24"/>
                <w:szCs w:val="24"/>
              </w:rPr>
            </w:pPr>
            <w:r w:rsidRPr="00ED3C02">
              <w:rPr>
                <w:rFonts w:ascii="宋体" w:hAnsi="宋体" w:cs="Times New Roman" w:hint="eastAsia"/>
                <w:color w:val="000000"/>
                <w:sz w:val="24"/>
                <w:szCs w:val="24"/>
              </w:rPr>
              <w:t>进口产品：</w:t>
            </w:r>
            <w:r w:rsidRPr="00ED3C02">
              <w:rPr>
                <w:rFonts w:ascii="宋体" w:hAnsi="宋体" w:hint="eastAsia"/>
                <w:color w:val="000000"/>
                <w:sz w:val="24"/>
              </w:rPr>
              <w:t>美元、欧元及主要外币</w:t>
            </w:r>
          </w:p>
          <w:p w:rsidR="000C79E1" w:rsidRPr="00ED3C02" w:rsidRDefault="000C79E1" w:rsidP="004D7302">
            <w:pPr>
              <w:pStyle w:val="15"/>
              <w:tabs>
                <w:tab w:val="clear" w:pos="9061"/>
              </w:tabs>
              <w:rPr>
                <w:rFonts w:ascii="宋体" w:hAnsi="宋体" w:cs="Times New Roman"/>
                <w:color w:val="000000"/>
                <w:sz w:val="24"/>
                <w:szCs w:val="24"/>
              </w:rPr>
            </w:pPr>
            <w:r w:rsidRPr="00ED3C02">
              <w:rPr>
                <w:rFonts w:ascii="宋体" w:hAnsi="宋体" w:cs="Times New Roman" w:hint="eastAsia"/>
                <w:color w:val="000000"/>
                <w:sz w:val="24"/>
                <w:szCs w:val="24"/>
              </w:rPr>
              <w:t>国内产品：人民币</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14</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报价有效期</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14.1</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报价有效期：谈判响应文件递交截止时间后的90日内。</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15</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谈判响应文件的签署和规定</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15.1</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正本1份，副本</w:t>
            </w:r>
            <w:r w:rsidRPr="00ED3C02">
              <w:rPr>
                <w:rFonts w:ascii="宋体" w:hAnsi="宋体"/>
                <w:color w:val="000000"/>
                <w:sz w:val="24"/>
              </w:rPr>
              <w:t>2</w:t>
            </w:r>
            <w:r w:rsidRPr="00ED3C02">
              <w:rPr>
                <w:rFonts w:ascii="宋体" w:hAnsi="宋体" w:hint="eastAsia"/>
                <w:color w:val="000000"/>
                <w:sz w:val="24"/>
              </w:rPr>
              <w:t xml:space="preserve">份 </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17</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递交谈判响应文件的截止时间和地点</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17.1</w:t>
            </w:r>
          </w:p>
        </w:tc>
        <w:tc>
          <w:tcPr>
            <w:tcW w:w="7430" w:type="dxa"/>
            <w:vAlign w:val="center"/>
          </w:tcPr>
          <w:p w:rsidR="000C79E1" w:rsidRPr="00ED3C02" w:rsidRDefault="000C79E1" w:rsidP="004D7302">
            <w:pPr>
              <w:spacing w:line="360" w:lineRule="auto"/>
              <w:rPr>
                <w:rFonts w:ascii="宋体" w:hAnsi="宋体"/>
                <w:color w:val="000000"/>
                <w:sz w:val="24"/>
                <w:u w:val="single"/>
              </w:rPr>
            </w:pPr>
            <w:r w:rsidRPr="00ED3C02">
              <w:rPr>
                <w:rFonts w:ascii="宋体" w:hAnsi="宋体" w:hint="eastAsia"/>
                <w:color w:val="000000"/>
                <w:sz w:val="24"/>
              </w:rPr>
              <w:t>详见谈判邀请</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17.3</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详见谈判邀请</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21</w:t>
            </w:r>
          </w:p>
        </w:tc>
        <w:tc>
          <w:tcPr>
            <w:tcW w:w="7430" w:type="dxa"/>
            <w:vAlign w:val="center"/>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评审的原则和方法</w:t>
            </w:r>
          </w:p>
        </w:tc>
      </w:tr>
      <w:tr w:rsidR="000C79E1" w:rsidRPr="00ED3C02" w:rsidTr="004D7302">
        <w:tc>
          <w:tcPr>
            <w:tcW w:w="1523" w:type="dxa"/>
            <w:vAlign w:val="center"/>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lastRenderedPageBreak/>
              <w:t>21.2</w:t>
            </w:r>
          </w:p>
        </w:tc>
        <w:tc>
          <w:tcPr>
            <w:tcW w:w="7430" w:type="dxa"/>
            <w:vAlign w:val="center"/>
          </w:tcPr>
          <w:p w:rsidR="000C79E1" w:rsidRPr="00ED3C02" w:rsidRDefault="000C79E1" w:rsidP="004D7302">
            <w:pPr>
              <w:spacing w:line="360" w:lineRule="auto"/>
              <w:rPr>
                <w:rFonts w:ascii="宋体" w:hAnsi="宋体"/>
                <w:color w:val="000000"/>
                <w:sz w:val="24"/>
              </w:rPr>
            </w:pPr>
            <w:r w:rsidRPr="00ED3C02">
              <w:rPr>
                <w:rFonts w:ascii="宋体" w:hAnsi="宋体" w:hint="eastAsia"/>
                <w:color w:val="000000"/>
                <w:sz w:val="24"/>
              </w:rPr>
              <w:t>评审办法</w:t>
            </w:r>
          </w:p>
          <w:p w:rsidR="000C79E1" w:rsidRPr="00ED3C02" w:rsidRDefault="000C79E1" w:rsidP="004D7302">
            <w:pPr>
              <w:tabs>
                <w:tab w:val="left" w:pos="459"/>
              </w:tabs>
              <w:spacing w:line="360" w:lineRule="auto"/>
              <w:rPr>
                <w:rFonts w:ascii="宋体" w:hAnsi="宋体"/>
                <w:color w:val="000000"/>
                <w:sz w:val="24"/>
              </w:rPr>
            </w:pPr>
            <w:r w:rsidRPr="00ED3C02">
              <w:rPr>
                <w:rFonts w:ascii="宋体" w:hAnsi="宋体" w:hint="eastAsia"/>
                <w:color w:val="000000"/>
                <w:sz w:val="24"/>
              </w:rPr>
              <w:t>1.</w:t>
            </w:r>
            <w:r w:rsidRPr="00ED3C02">
              <w:rPr>
                <w:rFonts w:ascii="宋体" w:hAnsi="宋体" w:cs="宋体"/>
                <w:color w:val="000000"/>
                <w:kern w:val="0"/>
                <w:szCs w:val="21"/>
              </w:rPr>
              <w:t xml:space="preserve"> </w:t>
            </w:r>
            <w:r w:rsidRPr="00ED3C02">
              <w:rPr>
                <w:rFonts w:ascii="宋体" w:hAnsi="宋体"/>
                <w:color w:val="000000"/>
                <w:sz w:val="24"/>
              </w:rPr>
              <w:t>谈判小组从质量和服务均能满足采购文件实质性响应要求的供应商中，按照最后报价由低到高的顺序</w:t>
            </w:r>
            <w:r w:rsidRPr="00ED3C02">
              <w:rPr>
                <w:rFonts w:ascii="宋体" w:hAnsi="宋体" w:hint="eastAsia"/>
                <w:color w:val="000000"/>
                <w:sz w:val="24"/>
              </w:rPr>
              <w:t>确定供应商的成交候选排序，并推荐</w:t>
            </w:r>
            <w:r w:rsidRPr="00ED3C02">
              <w:rPr>
                <w:rFonts w:ascii="宋体" w:hAnsi="宋体"/>
                <w:color w:val="000000"/>
                <w:sz w:val="24"/>
              </w:rPr>
              <w:t>提出的最后报价最低的供应商为成交供应商</w:t>
            </w:r>
            <w:r w:rsidRPr="00ED3C02">
              <w:rPr>
                <w:rFonts w:ascii="宋体" w:hAnsi="宋体" w:hint="eastAsia"/>
                <w:color w:val="000000"/>
                <w:sz w:val="24"/>
              </w:rPr>
              <w:t>。</w:t>
            </w:r>
          </w:p>
          <w:p w:rsidR="000C79E1" w:rsidRPr="00ED3C02" w:rsidRDefault="000C79E1" w:rsidP="004D7302">
            <w:pPr>
              <w:tabs>
                <w:tab w:val="left" w:pos="459"/>
              </w:tabs>
              <w:spacing w:line="360" w:lineRule="auto"/>
              <w:rPr>
                <w:rFonts w:ascii="宋体" w:hAnsi="宋体"/>
                <w:color w:val="000000"/>
                <w:sz w:val="24"/>
              </w:rPr>
            </w:pPr>
            <w:r w:rsidRPr="00ED3C02">
              <w:rPr>
                <w:rFonts w:ascii="宋体" w:hAnsi="宋体" w:hint="eastAsia"/>
                <w:color w:val="000000"/>
                <w:sz w:val="24"/>
              </w:rPr>
              <w:t>2. 谈判小组经与通过初审的各供应商谈判后，将要求各供应商在规定的时间内提交最终报价：</w:t>
            </w:r>
          </w:p>
          <w:p w:rsidR="000C79E1" w:rsidRPr="00ED3C02" w:rsidRDefault="000C79E1" w:rsidP="004D7302">
            <w:pPr>
              <w:tabs>
                <w:tab w:val="left" w:pos="459"/>
              </w:tabs>
              <w:spacing w:line="360" w:lineRule="auto"/>
              <w:rPr>
                <w:rFonts w:ascii="宋体" w:hAnsi="宋体"/>
                <w:color w:val="000000"/>
                <w:sz w:val="24"/>
              </w:rPr>
            </w:pPr>
            <w:r w:rsidRPr="00ED3C02">
              <w:rPr>
                <w:rFonts w:ascii="宋体" w:hAnsi="宋体" w:hint="eastAsia"/>
                <w:color w:val="000000"/>
                <w:sz w:val="24"/>
              </w:rPr>
              <w:t>1）</w:t>
            </w:r>
            <w:r w:rsidRPr="00ED3C02">
              <w:rPr>
                <w:rFonts w:ascii="宋体" w:hAnsi="宋体" w:hint="eastAsia"/>
                <w:color w:val="000000"/>
                <w:sz w:val="24"/>
              </w:rPr>
              <w:tab/>
              <w:t>如果经谈判后，供应商的响应文件存在不满足采购文件要求的关键技术参数（“*”参数）或超出偏差范围，</w:t>
            </w:r>
            <w:r w:rsidRPr="00ED3C02">
              <w:rPr>
                <w:rFonts w:hAnsi="宋体" w:hint="eastAsia"/>
                <w:color w:val="000000"/>
                <w:sz w:val="24"/>
              </w:rPr>
              <w:t>将视为非响应性报价而被拒绝</w:t>
            </w:r>
            <w:r w:rsidRPr="00ED3C02">
              <w:rPr>
                <w:rFonts w:ascii="宋体" w:hAnsi="宋体" w:hint="eastAsia"/>
                <w:color w:val="000000"/>
                <w:sz w:val="24"/>
              </w:rPr>
              <w:t xml:space="preserve">； </w:t>
            </w:r>
          </w:p>
          <w:p w:rsidR="000C79E1" w:rsidRPr="00ED3C02" w:rsidRDefault="000C79E1" w:rsidP="004D7302">
            <w:pPr>
              <w:tabs>
                <w:tab w:val="left" w:pos="459"/>
              </w:tabs>
              <w:spacing w:line="360" w:lineRule="auto"/>
              <w:rPr>
                <w:rFonts w:ascii="宋体" w:hAnsi="宋体"/>
                <w:color w:val="000000"/>
                <w:sz w:val="24"/>
              </w:rPr>
            </w:pPr>
            <w:r w:rsidRPr="00ED3C02">
              <w:rPr>
                <w:rFonts w:ascii="宋体" w:hAnsi="宋体" w:hint="eastAsia"/>
                <w:color w:val="000000"/>
                <w:sz w:val="24"/>
              </w:rPr>
              <w:t>2）</w:t>
            </w:r>
            <w:r w:rsidRPr="00ED3C02">
              <w:rPr>
                <w:rFonts w:ascii="宋体" w:hAnsi="宋体" w:hint="eastAsia"/>
                <w:color w:val="000000"/>
                <w:sz w:val="24"/>
              </w:rPr>
              <w:tab/>
              <w:t>供应商应当根据采购文件要求和产品技术要求和配置进行报价，如有缺漏项，</w:t>
            </w:r>
            <w:r w:rsidRPr="00ED3C02">
              <w:rPr>
                <w:rFonts w:hAnsi="宋体" w:hint="eastAsia"/>
                <w:color w:val="000000"/>
                <w:sz w:val="24"/>
              </w:rPr>
              <w:t>将视为非响应性报价而被拒绝</w:t>
            </w:r>
            <w:r w:rsidRPr="00ED3C02">
              <w:rPr>
                <w:rFonts w:ascii="宋体" w:hAnsi="宋体" w:hint="eastAsia"/>
                <w:color w:val="000000"/>
                <w:sz w:val="24"/>
              </w:rPr>
              <w:t>。</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22</w:t>
            </w:r>
          </w:p>
        </w:tc>
        <w:tc>
          <w:tcPr>
            <w:tcW w:w="7430" w:type="dxa"/>
          </w:tcPr>
          <w:p w:rsidR="000C79E1" w:rsidRPr="00ED3C02" w:rsidRDefault="000C79E1" w:rsidP="004D7302">
            <w:pPr>
              <w:spacing w:line="360" w:lineRule="auto"/>
              <w:rPr>
                <w:rFonts w:ascii="宋体" w:hAnsi="宋体"/>
                <w:color w:val="000000"/>
                <w:sz w:val="24"/>
              </w:rPr>
            </w:pPr>
            <w:r w:rsidRPr="00ED3C02">
              <w:rPr>
                <w:rFonts w:ascii="宋体" w:hAnsi="宋体" w:hint="eastAsia"/>
                <w:b/>
                <w:color w:val="000000"/>
                <w:sz w:val="24"/>
              </w:rPr>
              <w:t>对谈判响应文件的初审和响应性的确定</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22.2</w:t>
            </w:r>
          </w:p>
        </w:tc>
        <w:tc>
          <w:tcPr>
            <w:tcW w:w="7430" w:type="dxa"/>
          </w:tcPr>
          <w:p w:rsidR="000C79E1" w:rsidRPr="00ED3C02" w:rsidRDefault="000C79E1" w:rsidP="004D7302">
            <w:pPr>
              <w:pStyle w:val="a9"/>
              <w:snapToGrid w:val="0"/>
              <w:spacing w:line="360" w:lineRule="auto"/>
              <w:rPr>
                <w:rFonts w:hAnsi="宋体"/>
                <w:color w:val="000000"/>
                <w:sz w:val="24"/>
                <w:szCs w:val="24"/>
              </w:rPr>
            </w:pPr>
            <w:r w:rsidRPr="00ED3C02">
              <w:rPr>
                <w:rFonts w:hAnsi="宋体" w:cs="仿宋_GB2312" w:hint="eastAsia"/>
                <w:color w:val="000000"/>
                <w:sz w:val="24"/>
                <w:szCs w:val="24"/>
              </w:rPr>
              <w:t>谈判响应文件属</w:t>
            </w:r>
            <w:r w:rsidRPr="00ED3C02">
              <w:rPr>
                <w:rFonts w:hAnsi="宋体" w:hint="eastAsia"/>
                <w:color w:val="000000"/>
                <w:sz w:val="24"/>
                <w:szCs w:val="24"/>
              </w:rPr>
              <w:t>下列情况之一的，将视为非响应性报价而被拒绝：</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资格证明文件不全的；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不满足供应商资格条件的；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报价有效期不足的；</w:t>
            </w:r>
            <w:r w:rsidRPr="00ED3C02">
              <w:rPr>
                <w:rFonts w:ascii="宋体" w:hAnsi="宋体"/>
                <w:b/>
                <w:color w:val="000000"/>
                <w:sz w:val="24"/>
              </w:rPr>
              <w:t xml:space="preserve"> </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未按照谈判文件规定要求密封、签署、盖章；</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谈判响应文件无法人代表签字，或签字无法人代表有效委托书的；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不满足技术规格书中</w:t>
            </w:r>
            <w:r w:rsidRPr="00ED3C02">
              <w:rPr>
                <w:rFonts w:ascii="宋体" w:hAnsi="宋体"/>
                <w:b/>
                <w:color w:val="000000"/>
                <w:sz w:val="24"/>
              </w:rPr>
              <w:t>“*”号条款</w:t>
            </w:r>
            <w:r w:rsidRPr="00ED3C02">
              <w:rPr>
                <w:rFonts w:ascii="宋体" w:hAnsi="宋体" w:hint="eastAsia"/>
                <w:b/>
                <w:color w:val="000000"/>
                <w:sz w:val="24"/>
              </w:rPr>
              <w:t>要求或超出偏差范围，产品技术要求和配置有缺漏项的；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供应商有违法违纪行为，或在过去三年中有重大的质量、信誉等问题；</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谈判响应文件中提供虚假或失实资料的；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供应商以明显低于成本价的价格恶意参与报价的；</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供应商</w:t>
            </w:r>
            <w:r w:rsidRPr="00ED3C02">
              <w:rPr>
                <w:rFonts w:ascii="宋体" w:hAnsi="宋体"/>
                <w:b/>
                <w:color w:val="000000"/>
                <w:sz w:val="24"/>
              </w:rPr>
              <w:t>需就</w:t>
            </w:r>
            <w:r w:rsidRPr="00ED3C02">
              <w:rPr>
                <w:rFonts w:ascii="宋体" w:hAnsi="宋体" w:hint="eastAsia"/>
                <w:b/>
                <w:color w:val="000000"/>
                <w:sz w:val="24"/>
              </w:rPr>
              <w:t>全部谈判产品</w:t>
            </w:r>
            <w:r w:rsidRPr="00ED3C02">
              <w:rPr>
                <w:rFonts w:ascii="宋体" w:hAnsi="宋体"/>
                <w:b/>
                <w:color w:val="000000"/>
                <w:sz w:val="24"/>
              </w:rPr>
              <w:t>进行响应，不完整的</w:t>
            </w:r>
            <w:r w:rsidRPr="00ED3C02">
              <w:rPr>
                <w:rFonts w:ascii="宋体" w:hAnsi="宋体" w:hint="eastAsia"/>
                <w:b/>
                <w:color w:val="000000"/>
                <w:sz w:val="24"/>
              </w:rPr>
              <w:t>报价</w:t>
            </w:r>
            <w:r w:rsidRPr="00ED3C02">
              <w:rPr>
                <w:rFonts w:ascii="宋体" w:hAnsi="宋体"/>
                <w:b/>
                <w:color w:val="000000"/>
                <w:sz w:val="24"/>
              </w:rPr>
              <w:t>将被拒绝</w:t>
            </w:r>
            <w:r w:rsidRPr="00ED3C02">
              <w:rPr>
                <w:rFonts w:ascii="宋体" w:hAnsi="宋体" w:hint="eastAsia"/>
                <w:b/>
                <w:color w:val="000000"/>
                <w:sz w:val="24"/>
              </w:rPr>
              <w:t>；</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不符合法律、法规和谈判文件中规定的其他实质性要求；</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b/>
                <w:color w:val="000000"/>
                <w:sz w:val="24"/>
              </w:rPr>
            </w:pPr>
            <w:r w:rsidRPr="00ED3C02">
              <w:rPr>
                <w:rFonts w:ascii="宋体" w:hAnsi="宋体" w:hint="eastAsia"/>
                <w:b/>
                <w:color w:val="000000"/>
                <w:sz w:val="24"/>
              </w:rPr>
              <w:t>报价文件中一般技术参数不满足谈判文件要求的超过6项（不含</w:t>
            </w:r>
            <w:r w:rsidRPr="00ED3C02">
              <w:rPr>
                <w:rFonts w:ascii="宋体" w:hAnsi="宋体" w:hint="eastAsia"/>
                <w:b/>
                <w:color w:val="000000"/>
                <w:sz w:val="24"/>
              </w:rPr>
              <w:lastRenderedPageBreak/>
              <w:t>6项；）</w:t>
            </w:r>
          </w:p>
          <w:p w:rsidR="000C79E1" w:rsidRPr="00ED3C02" w:rsidRDefault="000C79E1" w:rsidP="004D7302">
            <w:pPr>
              <w:numPr>
                <w:ilvl w:val="0"/>
                <w:numId w:val="6"/>
              </w:numPr>
              <w:tabs>
                <w:tab w:val="clear" w:pos="420"/>
                <w:tab w:val="left" w:pos="496"/>
              </w:tabs>
              <w:spacing w:line="360" w:lineRule="auto"/>
              <w:ind w:left="496" w:hanging="426"/>
              <w:rPr>
                <w:rFonts w:ascii="宋体" w:hAnsi="宋体"/>
                <w:color w:val="000000"/>
                <w:sz w:val="24"/>
              </w:rPr>
            </w:pPr>
            <w:r w:rsidRPr="00ED3C02">
              <w:rPr>
                <w:rFonts w:ascii="宋体" w:hAnsi="宋体" w:hint="eastAsia"/>
                <w:b/>
                <w:color w:val="000000"/>
                <w:sz w:val="24"/>
              </w:rPr>
              <w:t>若供应商的报价高于项目预算，谈判小组可根据用户的支付能力，及其实际情况，拒绝该报价。</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b/>
                <w:color w:val="000000"/>
                <w:sz w:val="24"/>
              </w:rPr>
              <w:lastRenderedPageBreak/>
              <w:t>25</w:t>
            </w:r>
          </w:p>
        </w:tc>
        <w:tc>
          <w:tcPr>
            <w:tcW w:w="7430" w:type="dxa"/>
          </w:tcPr>
          <w:p w:rsidR="000C79E1" w:rsidRPr="00ED3C02" w:rsidRDefault="000C79E1" w:rsidP="004D7302">
            <w:pPr>
              <w:autoSpaceDE w:val="0"/>
              <w:autoSpaceDN w:val="0"/>
              <w:spacing w:line="360" w:lineRule="auto"/>
              <w:ind w:right="3"/>
              <w:textAlignment w:val="bottom"/>
              <w:rPr>
                <w:rFonts w:ascii="宋体" w:hAnsi="宋体"/>
                <w:color w:val="000000"/>
                <w:sz w:val="24"/>
              </w:rPr>
            </w:pPr>
            <w:r w:rsidRPr="00ED3C02">
              <w:rPr>
                <w:rFonts w:ascii="宋体" w:hAnsi="宋体" w:hint="eastAsia"/>
                <w:b/>
                <w:color w:val="000000"/>
                <w:sz w:val="24"/>
              </w:rPr>
              <w:t>确定成交供应商</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color w:val="000000"/>
                <w:sz w:val="24"/>
              </w:rPr>
              <w:t>25.1</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color w:val="000000"/>
                <w:sz w:val="24"/>
              </w:rPr>
              <w:t>参见21.2。</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b/>
                <w:color w:val="000000"/>
                <w:sz w:val="24"/>
              </w:rPr>
              <w:t>31</w:t>
            </w:r>
          </w:p>
        </w:tc>
        <w:tc>
          <w:tcPr>
            <w:tcW w:w="7430" w:type="dxa"/>
          </w:tcPr>
          <w:p w:rsidR="000C79E1" w:rsidRPr="00ED3C02" w:rsidRDefault="000C79E1" w:rsidP="004D7302">
            <w:pPr>
              <w:spacing w:line="360" w:lineRule="auto"/>
              <w:rPr>
                <w:rFonts w:ascii="宋体" w:hAnsi="宋体"/>
                <w:b/>
                <w:color w:val="000000"/>
                <w:sz w:val="24"/>
              </w:rPr>
            </w:pPr>
            <w:r w:rsidRPr="00ED3C02">
              <w:rPr>
                <w:rFonts w:ascii="宋体" w:hAnsi="宋体" w:hint="eastAsia"/>
                <w:b/>
                <w:color w:val="000000"/>
                <w:sz w:val="24"/>
              </w:rPr>
              <w:t>授予合同时变更采购数量的权利</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color w:val="000000"/>
                <w:sz w:val="24"/>
              </w:rPr>
              <w:t>31.1</w:t>
            </w:r>
          </w:p>
        </w:tc>
        <w:tc>
          <w:tcPr>
            <w:tcW w:w="7430" w:type="dxa"/>
          </w:tcPr>
          <w:p w:rsidR="000C79E1" w:rsidRPr="00ED3C02" w:rsidRDefault="000C79E1" w:rsidP="004D7302">
            <w:pPr>
              <w:pStyle w:val="a9"/>
              <w:snapToGrid w:val="0"/>
              <w:spacing w:line="360" w:lineRule="auto"/>
              <w:rPr>
                <w:rFonts w:hAnsi="宋体"/>
                <w:color w:val="000000"/>
                <w:sz w:val="24"/>
                <w:szCs w:val="24"/>
              </w:rPr>
            </w:pPr>
            <w:r w:rsidRPr="00ED3C02">
              <w:rPr>
                <w:rFonts w:hAnsi="宋体" w:hint="eastAsia"/>
                <w:color w:val="000000"/>
                <w:sz w:val="24"/>
                <w:szCs w:val="24"/>
              </w:rPr>
              <w:t>授予合同时变更采购数量：不超过±10%</w:t>
            </w:r>
          </w:p>
        </w:tc>
      </w:tr>
      <w:tr w:rsidR="000C79E1" w:rsidRPr="00ED3C02" w:rsidTr="004D7302">
        <w:tc>
          <w:tcPr>
            <w:tcW w:w="1523" w:type="dxa"/>
          </w:tcPr>
          <w:p w:rsidR="000C79E1" w:rsidRPr="00ED3C02" w:rsidRDefault="000C79E1" w:rsidP="004D7302">
            <w:pPr>
              <w:spacing w:line="360" w:lineRule="auto"/>
              <w:jc w:val="center"/>
              <w:rPr>
                <w:rFonts w:ascii="宋体" w:hAnsi="宋体"/>
                <w:color w:val="000000"/>
                <w:sz w:val="24"/>
              </w:rPr>
            </w:pPr>
            <w:r w:rsidRPr="00ED3C02">
              <w:rPr>
                <w:rFonts w:ascii="宋体" w:hAnsi="宋体" w:hint="eastAsia"/>
                <w:b/>
                <w:color w:val="000000"/>
                <w:sz w:val="24"/>
              </w:rPr>
              <w:t>32</w:t>
            </w:r>
          </w:p>
        </w:tc>
        <w:tc>
          <w:tcPr>
            <w:tcW w:w="7430" w:type="dxa"/>
          </w:tcPr>
          <w:p w:rsidR="000C79E1" w:rsidRPr="00ED3C02" w:rsidRDefault="000C79E1" w:rsidP="004D7302">
            <w:pPr>
              <w:spacing w:line="360" w:lineRule="auto"/>
              <w:rPr>
                <w:rFonts w:ascii="宋体" w:hAnsi="宋体"/>
                <w:color w:val="000000"/>
                <w:sz w:val="24"/>
              </w:rPr>
            </w:pPr>
            <w:r w:rsidRPr="00ED3C02">
              <w:rPr>
                <w:rFonts w:ascii="宋体" w:hAnsi="宋体" w:hint="eastAsia"/>
                <w:b/>
                <w:color w:val="000000"/>
                <w:sz w:val="24"/>
              </w:rPr>
              <w:t>中标服务费</w:t>
            </w:r>
          </w:p>
          <w:p w:rsidR="000C79E1" w:rsidRPr="00ED3C02" w:rsidRDefault="000C79E1" w:rsidP="004D7302">
            <w:pPr>
              <w:autoSpaceDE w:val="0"/>
              <w:autoSpaceDN w:val="0"/>
              <w:spacing w:line="360" w:lineRule="auto"/>
              <w:ind w:rightChars="-9" w:right="-19"/>
              <w:textAlignment w:val="bottom"/>
              <w:rPr>
                <w:rFonts w:ascii="宋体" w:hAnsi="宋体" w:cs="Arial"/>
                <w:color w:val="000000"/>
                <w:sz w:val="24"/>
              </w:rPr>
            </w:pPr>
            <w:r w:rsidRPr="00ED3C02">
              <w:rPr>
                <w:rFonts w:ascii="宋体" w:hAnsi="宋体" w:cs="Arial" w:hint="eastAsia"/>
                <w:color w:val="000000"/>
                <w:sz w:val="24"/>
              </w:rPr>
              <w:t>按中标金额的1%收取。</w:t>
            </w:r>
          </w:p>
          <w:p w:rsidR="000C79E1" w:rsidRPr="00ED3C02" w:rsidRDefault="000C79E1" w:rsidP="004D7302">
            <w:pPr>
              <w:pStyle w:val="a9"/>
              <w:snapToGrid w:val="0"/>
              <w:spacing w:line="360" w:lineRule="auto"/>
              <w:rPr>
                <w:rFonts w:hAnsi="宋体"/>
                <w:color w:val="000000"/>
                <w:sz w:val="24"/>
                <w:szCs w:val="24"/>
              </w:rPr>
            </w:pPr>
            <w:r w:rsidRPr="00ED3C02">
              <w:rPr>
                <w:rFonts w:hAnsi="宋体" w:cs="Arial" w:hint="eastAsia"/>
                <w:color w:val="000000"/>
                <w:sz w:val="24"/>
              </w:rPr>
              <w:t>此项费用无须单列，但须计入报价总价。</w:t>
            </w:r>
          </w:p>
        </w:tc>
      </w:tr>
      <w:tr w:rsidR="000C79E1" w:rsidRPr="00ED3C02" w:rsidTr="004D7302">
        <w:tc>
          <w:tcPr>
            <w:tcW w:w="1523" w:type="dxa"/>
          </w:tcPr>
          <w:p w:rsidR="000C79E1" w:rsidRPr="00ED3C02" w:rsidRDefault="000C79E1" w:rsidP="004D7302">
            <w:pPr>
              <w:spacing w:line="360" w:lineRule="auto"/>
              <w:jc w:val="center"/>
              <w:rPr>
                <w:rFonts w:ascii="宋体" w:hAnsi="宋体"/>
                <w:b/>
                <w:color w:val="000000"/>
                <w:sz w:val="24"/>
              </w:rPr>
            </w:pPr>
            <w:r w:rsidRPr="00ED3C02">
              <w:rPr>
                <w:rFonts w:ascii="宋体" w:hAnsi="宋体" w:hint="eastAsia"/>
                <w:b/>
                <w:color w:val="000000"/>
                <w:sz w:val="24"/>
              </w:rPr>
              <w:t>其他</w:t>
            </w:r>
          </w:p>
        </w:tc>
        <w:tc>
          <w:tcPr>
            <w:tcW w:w="7430" w:type="dxa"/>
          </w:tcPr>
          <w:p w:rsidR="000C79E1" w:rsidRDefault="000C79E1" w:rsidP="004D7302">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w:t>
            </w:r>
            <w:r w:rsidRPr="00ED3C02">
              <w:rPr>
                <w:rFonts w:ascii="宋体" w:hAnsi="宋体" w:hint="eastAsia"/>
                <w:color w:val="000000"/>
                <w:sz w:val="24"/>
              </w:rPr>
              <w:t>投标单位如果对谈判文件有不清楚的问题，投标方必须在收到标书的3个工作日内以书面的形式向招标单位提出，否则不予受理。</w:t>
            </w:r>
          </w:p>
          <w:p w:rsidR="000C79E1" w:rsidRPr="00967FEB" w:rsidRDefault="000C79E1" w:rsidP="000C79E1">
            <w:pPr>
              <w:pStyle w:val="2NewNewNew"/>
              <w:spacing w:line="360" w:lineRule="exact"/>
              <w:ind w:left="422" w:hangingChars="200" w:hanging="422"/>
              <w:rPr>
                <w:rFonts w:ascii="宋体" w:hAnsi="宋体"/>
                <w:b/>
                <w:color w:val="FF0000"/>
                <w:szCs w:val="18"/>
              </w:rPr>
            </w:pPr>
            <w:r w:rsidRPr="00967FEB">
              <w:rPr>
                <w:rFonts w:ascii="宋体" w:hAnsi="宋体"/>
                <w:b/>
                <w:color w:val="FF0000"/>
                <w:szCs w:val="18"/>
              </w:rPr>
              <w:t>*</w:t>
            </w:r>
            <w:r w:rsidRPr="00967FEB">
              <w:rPr>
                <w:rFonts w:ascii="宋体" w:hAnsi="宋体" w:hint="eastAsia"/>
                <w:b/>
                <w:color w:val="FF0000"/>
                <w:szCs w:val="18"/>
              </w:rPr>
              <w:t>（2</w:t>
            </w:r>
            <w:r w:rsidRPr="00967FEB">
              <w:rPr>
                <w:rFonts w:ascii="宋体" w:hAnsi="宋体"/>
                <w:b/>
                <w:color w:val="FF0000"/>
                <w:szCs w:val="18"/>
              </w:rPr>
              <w:t>）</w:t>
            </w:r>
            <w:r w:rsidRPr="00967FEB">
              <w:rPr>
                <w:rFonts w:ascii="宋体" w:hAnsi="宋体" w:hint="eastAsia"/>
                <w:b/>
                <w:color w:val="FF0000"/>
                <w:szCs w:val="18"/>
              </w:rPr>
              <w:t>参加</w:t>
            </w:r>
            <w:r w:rsidRPr="00967FEB">
              <w:rPr>
                <w:rFonts w:ascii="宋体" w:hAnsi="宋体"/>
                <w:b/>
                <w:color w:val="FF0000"/>
                <w:szCs w:val="18"/>
              </w:rPr>
              <w:t>谈判时，</w:t>
            </w:r>
            <w:r w:rsidRPr="00967FEB">
              <w:rPr>
                <w:rFonts w:ascii="宋体" w:hAnsi="宋体" w:hint="eastAsia"/>
                <w:b/>
                <w:color w:val="FF0000"/>
                <w:szCs w:val="18"/>
              </w:rPr>
              <w:t>请</w:t>
            </w:r>
            <w:r w:rsidRPr="00967FEB">
              <w:rPr>
                <w:rFonts w:ascii="宋体" w:hAnsi="宋体"/>
                <w:b/>
                <w:color w:val="FF0000"/>
                <w:szCs w:val="18"/>
              </w:rPr>
              <w:t>携带以下</w:t>
            </w:r>
            <w:r w:rsidRPr="00967FEB">
              <w:rPr>
                <w:rFonts w:ascii="宋体" w:hAnsi="宋体" w:hint="eastAsia"/>
                <w:b/>
                <w:color w:val="FF0000"/>
                <w:szCs w:val="18"/>
              </w:rPr>
              <w:t>样品 ( 注明材料化学成分、制造商、工艺说明、用途等)：</w:t>
            </w:r>
          </w:p>
          <w:p w:rsidR="000C79E1" w:rsidRPr="00967FEB" w:rsidRDefault="000C79E1" w:rsidP="000C79E1">
            <w:pPr>
              <w:pStyle w:val="2NewNewNew"/>
              <w:spacing w:line="360" w:lineRule="exact"/>
              <w:ind w:left="0" w:firstLineChars="250" w:firstLine="527"/>
              <w:rPr>
                <w:rFonts w:ascii="宋体" w:hAnsi="宋体"/>
                <w:b/>
                <w:color w:val="FF0000"/>
                <w:szCs w:val="18"/>
              </w:rPr>
            </w:pPr>
            <w:r w:rsidRPr="00967FEB">
              <w:rPr>
                <w:rFonts w:ascii="宋体" w:hAnsi="宋体" w:hint="eastAsia"/>
                <w:b/>
                <w:color w:val="FF0000"/>
                <w:szCs w:val="18"/>
              </w:rPr>
              <w:t>（1）</w:t>
            </w:r>
            <w:r w:rsidR="00C60CC2">
              <w:rPr>
                <w:rFonts w:ascii="宋体" w:hAnsi="宋体" w:hint="eastAsia"/>
                <w:b/>
                <w:color w:val="FF0000"/>
                <w:szCs w:val="18"/>
              </w:rPr>
              <w:t>洁净板材料：</w:t>
            </w:r>
            <w:r w:rsidRPr="00967FEB">
              <w:rPr>
                <w:rFonts w:ascii="宋体" w:hAnsi="宋体" w:hint="eastAsia"/>
                <w:b/>
                <w:color w:val="FF0000"/>
                <w:szCs w:val="18"/>
              </w:rPr>
              <w:t>材料10x</w:t>
            </w:r>
            <w:smartTag w:uri="urn:schemas-microsoft-com:office:smarttags" w:element="chmetcnv">
              <w:smartTagPr>
                <w:attr w:name="UnitName" w:val="cm"/>
                <w:attr w:name="SourceValue" w:val="10"/>
                <w:attr w:name="HasSpace" w:val="False"/>
                <w:attr w:name="Negative" w:val="False"/>
                <w:attr w:name="NumberType" w:val="1"/>
                <w:attr w:name="TCSC" w:val="0"/>
              </w:smartTagPr>
              <w:r w:rsidRPr="00967FEB">
                <w:rPr>
                  <w:rFonts w:ascii="宋体" w:hAnsi="宋体" w:hint="eastAsia"/>
                  <w:b/>
                  <w:color w:val="FF0000"/>
                  <w:szCs w:val="18"/>
                </w:rPr>
                <w:t>10cm</w:t>
              </w:r>
            </w:smartTag>
            <w:r w:rsidRPr="00967FEB">
              <w:rPr>
                <w:rFonts w:ascii="宋体" w:hAnsi="宋体" w:hint="eastAsia"/>
                <w:b/>
                <w:color w:val="FF0000"/>
                <w:szCs w:val="18"/>
              </w:rPr>
              <w:t>一块</w:t>
            </w:r>
          </w:p>
          <w:p w:rsidR="000C79E1" w:rsidRPr="00967FEB" w:rsidRDefault="000C79E1" w:rsidP="000C79E1">
            <w:pPr>
              <w:pStyle w:val="2NewNewNew"/>
              <w:spacing w:line="360" w:lineRule="exact"/>
              <w:ind w:left="0" w:firstLineChars="250" w:firstLine="527"/>
              <w:rPr>
                <w:rFonts w:ascii="宋体" w:hAnsi="宋体"/>
                <w:b/>
                <w:color w:val="FF0000"/>
                <w:szCs w:val="18"/>
              </w:rPr>
            </w:pPr>
            <w:r w:rsidRPr="00967FEB">
              <w:rPr>
                <w:rFonts w:ascii="宋体" w:hAnsi="宋体" w:hint="eastAsia"/>
                <w:b/>
                <w:color w:val="FF0000"/>
                <w:szCs w:val="18"/>
              </w:rPr>
              <w:t xml:space="preserve">（2）水槽下水管材料: </w:t>
            </w:r>
            <w:smartTag w:uri="urn:schemas-microsoft-com:office:smarttags" w:element="chmetcnv">
              <w:smartTagPr>
                <w:attr w:name="UnitName" w:val="cm"/>
                <w:attr w:name="SourceValue" w:val="20"/>
                <w:attr w:name="HasSpace" w:val="False"/>
                <w:attr w:name="Negative" w:val="False"/>
                <w:attr w:name="NumberType" w:val="1"/>
                <w:attr w:name="TCSC" w:val="0"/>
              </w:smartTagPr>
              <w:r w:rsidRPr="00967FEB">
                <w:rPr>
                  <w:rFonts w:ascii="宋体" w:hAnsi="宋体" w:hint="eastAsia"/>
                  <w:b/>
                  <w:color w:val="FF0000"/>
                  <w:szCs w:val="18"/>
                </w:rPr>
                <w:t>20cm</w:t>
              </w:r>
            </w:smartTag>
            <w:r w:rsidRPr="00967FEB">
              <w:rPr>
                <w:rFonts w:ascii="宋体" w:hAnsi="宋体" w:hint="eastAsia"/>
                <w:b/>
                <w:color w:val="FF0000"/>
                <w:szCs w:val="18"/>
              </w:rPr>
              <w:t>长一节</w:t>
            </w:r>
          </w:p>
          <w:p w:rsidR="000C79E1" w:rsidRPr="00967FEB" w:rsidRDefault="000C79E1" w:rsidP="000C79E1">
            <w:pPr>
              <w:pStyle w:val="2NewNewNew"/>
              <w:spacing w:line="360" w:lineRule="exact"/>
              <w:ind w:left="0" w:firstLineChars="250" w:firstLine="527"/>
              <w:rPr>
                <w:rFonts w:ascii="宋体" w:hAnsi="宋体"/>
                <w:b/>
                <w:color w:val="FF0000"/>
                <w:szCs w:val="18"/>
              </w:rPr>
            </w:pPr>
            <w:r w:rsidRPr="00967FEB">
              <w:rPr>
                <w:rFonts w:ascii="宋体" w:hAnsi="宋体" w:hint="eastAsia"/>
                <w:b/>
                <w:color w:val="FF0000"/>
                <w:szCs w:val="18"/>
              </w:rPr>
              <w:t>（3）</w:t>
            </w:r>
            <w:r w:rsidR="00C60CC2">
              <w:rPr>
                <w:rFonts w:ascii="宋体" w:hAnsi="宋体" w:hint="eastAsia"/>
                <w:b/>
                <w:color w:val="FF0000"/>
                <w:szCs w:val="18"/>
              </w:rPr>
              <w:t>补光灯</w:t>
            </w:r>
            <w:r w:rsidRPr="00967FEB">
              <w:rPr>
                <w:rFonts w:ascii="宋体" w:hAnsi="宋体" w:hint="eastAsia"/>
                <w:b/>
                <w:color w:val="FF0000"/>
                <w:szCs w:val="18"/>
              </w:rPr>
              <w:t>：</w:t>
            </w:r>
            <w:r w:rsidR="00C60CC2">
              <w:rPr>
                <w:rFonts w:ascii="宋体" w:hAnsi="宋体" w:hint="eastAsia"/>
                <w:b/>
                <w:color w:val="FF0000"/>
                <w:szCs w:val="18"/>
              </w:rPr>
              <w:t>钠灯补光灯、植物补光灯各一个</w:t>
            </w:r>
          </w:p>
          <w:p w:rsidR="000C79E1" w:rsidRPr="00967FEB" w:rsidRDefault="000C79E1" w:rsidP="000C79E1">
            <w:pPr>
              <w:pStyle w:val="2NewNewNew"/>
              <w:spacing w:line="360" w:lineRule="exact"/>
              <w:ind w:left="0" w:firstLineChars="250" w:firstLine="527"/>
              <w:rPr>
                <w:rFonts w:ascii="宋体" w:hAnsi="宋体"/>
                <w:b/>
                <w:color w:val="FF0000"/>
                <w:szCs w:val="18"/>
              </w:rPr>
            </w:pPr>
            <w:r w:rsidRPr="00967FEB">
              <w:rPr>
                <w:rFonts w:ascii="宋体" w:hAnsi="宋体" w:hint="eastAsia"/>
                <w:b/>
                <w:color w:val="FF0000"/>
                <w:szCs w:val="18"/>
              </w:rPr>
              <w:t>（4）其他材料</w:t>
            </w:r>
          </w:p>
          <w:p w:rsidR="000C79E1" w:rsidRPr="00ED3C02" w:rsidRDefault="000C79E1" w:rsidP="004D7302">
            <w:pPr>
              <w:spacing w:line="360" w:lineRule="auto"/>
              <w:rPr>
                <w:rFonts w:ascii="宋体" w:hAnsi="宋体"/>
                <w:color w:val="000000"/>
                <w:sz w:val="24"/>
              </w:rPr>
            </w:pPr>
          </w:p>
        </w:tc>
      </w:tr>
    </w:tbl>
    <w:p w:rsidR="000C79E1" w:rsidRPr="00ED3C02" w:rsidRDefault="000C79E1" w:rsidP="000C79E1">
      <w:pPr>
        <w:jc w:val="center"/>
        <w:rPr>
          <w:rFonts w:ascii="宋体" w:hAnsi="宋体"/>
          <w:b/>
          <w:color w:val="000000"/>
          <w:sz w:val="24"/>
        </w:rPr>
      </w:pPr>
      <w:r w:rsidRPr="00ED3C02">
        <w:rPr>
          <w:rFonts w:ascii="宋体" w:hAnsi="宋体" w:hint="eastAsia"/>
          <w:b/>
          <w:color w:val="000000"/>
          <w:sz w:val="24"/>
        </w:rPr>
        <w:br w:type="page"/>
      </w:r>
      <w:r w:rsidRPr="00ED3C02">
        <w:rPr>
          <w:rFonts w:ascii="宋体" w:hAnsi="宋体" w:hint="eastAsia"/>
          <w:b/>
          <w:color w:val="000000"/>
          <w:sz w:val="24"/>
        </w:rPr>
        <w:lastRenderedPageBreak/>
        <w:t>第二部分 供应商须知</w:t>
      </w:r>
    </w:p>
    <w:p w:rsidR="000C79E1" w:rsidRPr="00ED3C02" w:rsidRDefault="000C79E1" w:rsidP="000C79E1">
      <w:pPr>
        <w:adjustRightInd w:val="0"/>
        <w:snapToGrid w:val="0"/>
        <w:jc w:val="center"/>
        <w:rPr>
          <w:rFonts w:ascii="宋体" w:hAnsi="宋体"/>
          <w:b/>
          <w:color w:val="000000"/>
          <w:sz w:val="24"/>
        </w:rPr>
      </w:pPr>
      <w:r w:rsidRPr="00ED3C02">
        <w:rPr>
          <w:rFonts w:ascii="宋体" w:hAnsi="宋体" w:hint="eastAsia"/>
          <w:b/>
          <w:color w:val="000000"/>
          <w:sz w:val="24"/>
        </w:rPr>
        <w:t>一、总则</w:t>
      </w:r>
    </w:p>
    <w:p w:rsidR="000C79E1" w:rsidRPr="00ED3C02" w:rsidRDefault="000C79E1" w:rsidP="000C79E1">
      <w:pPr>
        <w:numPr>
          <w:ilvl w:val="0"/>
          <w:numId w:val="2"/>
        </w:numPr>
        <w:tabs>
          <w:tab w:val="clear" w:pos="315"/>
        </w:tabs>
        <w:adjustRightInd w:val="0"/>
        <w:snapToGrid w:val="0"/>
        <w:spacing w:line="360" w:lineRule="auto"/>
        <w:ind w:left="360" w:hanging="360"/>
        <w:rPr>
          <w:rFonts w:ascii="宋体" w:hAnsi="宋体"/>
          <w:b/>
          <w:color w:val="000000"/>
          <w:sz w:val="24"/>
        </w:rPr>
      </w:pPr>
      <w:r w:rsidRPr="00ED3C02">
        <w:rPr>
          <w:rFonts w:ascii="宋体" w:hAnsi="宋体" w:hint="eastAsia"/>
          <w:b/>
          <w:color w:val="000000"/>
          <w:sz w:val="24"/>
        </w:rPr>
        <w:t>适用范围</w:t>
      </w:r>
    </w:p>
    <w:p w:rsidR="000C79E1" w:rsidRPr="00ED3C02" w:rsidRDefault="000C79E1" w:rsidP="000C79E1">
      <w:pPr>
        <w:numPr>
          <w:ilvl w:val="1"/>
          <w:numId w:val="7"/>
        </w:numPr>
        <w:adjustRightInd w:val="0"/>
        <w:snapToGrid w:val="0"/>
        <w:spacing w:line="360" w:lineRule="auto"/>
        <w:rPr>
          <w:rFonts w:ascii="宋体" w:hAnsi="宋体"/>
          <w:color w:val="000000"/>
          <w:sz w:val="24"/>
        </w:rPr>
      </w:pPr>
      <w:r w:rsidRPr="00ED3C02">
        <w:rPr>
          <w:rFonts w:ascii="宋体" w:hAnsi="宋体" w:hint="eastAsia"/>
          <w:color w:val="000000"/>
          <w:sz w:val="24"/>
        </w:rPr>
        <w:t xml:space="preserve"> 本</w:t>
      </w:r>
      <w:r w:rsidRPr="00ED3C02">
        <w:rPr>
          <w:rFonts w:ascii="宋体" w:hAnsi="宋体" w:cs="宋体" w:hint="eastAsia"/>
          <w:color w:val="000000"/>
          <w:sz w:val="24"/>
        </w:rPr>
        <w:t>谈判文件</w:t>
      </w:r>
      <w:r w:rsidRPr="00ED3C02">
        <w:rPr>
          <w:rFonts w:ascii="宋体" w:hAnsi="宋体" w:hint="eastAsia"/>
          <w:color w:val="000000"/>
          <w:sz w:val="24"/>
        </w:rPr>
        <w:t>仅适用于竞争性谈判邀请中所述项目的货物及服务采购。</w:t>
      </w:r>
    </w:p>
    <w:p w:rsidR="000C79E1" w:rsidRPr="00ED3C02" w:rsidRDefault="000C79E1" w:rsidP="000C79E1">
      <w:pPr>
        <w:adjustRightInd w:val="0"/>
        <w:snapToGrid w:val="0"/>
        <w:spacing w:line="360" w:lineRule="auto"/>
        <w:ind w:left="330"/>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定义</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2.1 “供应商”指向采购人递交谈判响应文件的供应商。</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2.2 “采购人”指</w:t>
      </w:r>
      <w:r w:rsidRPr="00ED3C02">
        <w:rPr>
          <w:rFonts w:ascii="宋体" w:hAnsi="宋体" w:hint="eastAsia"/>
          <w:color w:val="000000"/>
          <w:sz w:val="24"/>
          <w:u w:val="single"/>
        </w:rPr>
        <w:t xml:space="preserve">  中国科学院大学      </w:t>
      </w:r>
      <w:r w:rsidRPr="00ED3C02">
        <w:rPr>
          <w:rFonts w:ascii="宋体" w:hAnsi="宋体" w:hint="eastAsia"/>
          <w:color w:val="000000"/>
          <w:sz w:val="24"/>
        </w:rPr>
        <w:t>。</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2.3 “货物”指</w:t>
      </w:r>
      <w:r w:rsidRPr="00ED3C02">
        <w:rPr>
          <w:rFonts w:ascii="宋体" w:hAnsi="宋体" w:cs="宋体" w:hint="eastAsia"/>
          <w:color w:val="000000"/>
          <w:sz w:val="24"/>
        </w:rPr>
        <w:t>谈判文件</w:t>
      </w:r>
      <w:r w:rsidRPr="00ED3C02">
        <w:rPr>
          <w:rFonts w:ascii="宋体" w:hAnsi="宋体" w:hint="eastAsia"/>
          <w:color w:val="000000"/>
          <w:sz w:val="24"/>
        </w:rPr>
        <w:t>第五部分技术规范书中所列的产品、工具、手册及其它有关技术资料和材料；包括虽未载明但在完成本项目所必须的产品、工具等。</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2.4 “服务”指供应商按</w:t>
      </w:r>
      <w:r w:rsidRPr="00ED3C02">
        <w:rPr>
          <w:rFonts w:ascii="宋体" w:hAnsi="宋体" w:cs="宋体" w:hint="eastAsia"/>
          <w:color w:val="000000"/>
          <w:sz w:val="24"/>
        </w:rPr>
        <w:t>谈判文件</w:t>
      </w:r>
      <w:r w:rsidRPr="00ED3C02">
        <w:rPr>
          <w:rFonts w:ascii="宋体" w:hAnsi="宋体" w:hint="eastAsia"/>
          <w:color w:val="000000"/>
          <w:sz w:val="24"/>
        </w:rPr>
        <w:t>第五部分的规定提供的技术支持、安装调试、技术培训以及售后服务和其它类似的义务。</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合格的供应商</w:t>
      </w:r>
    </w:p>
    <w:p w:rsidR="000C79E1" w:rsidRPr="00ED3C02" w:rsidRDefault="000C79E1" w:rsidP="000C79E1">
      <w:pPr>
        <w:tabs>
          <w:tab w:val="left" w:pos="567"/>
        </w:tabs>
        <w:adjustRightInd w:val="0"/>
        <w:snapToGrid w:val="0"/>
        <w:spacing w:line="360" w:lineRule="auto"/>
        <w:ind w:left="567" w:hanging="567"/>
        <w:rPr>
          <w:rFonts w:ascii="宋体" w:hAnsi="宋体"/>
          <w:color w:val="000000"/>
          <w:sz w:val="24"/>
        </w:rPr>
      </w:pPr>
      <w:r w:rsidRPr="00ED3C02">
        <w:rPr>
          <w:rFonts w:ascii="宋体" w:hAnsi="宋体" w:hint="eastAsia"/>
          <w:color w:val="000000"/>
          <w:sz w:val="24"/>
        </w:rPr>
        <w:t xml:space="preserve">3.1 </w:t>
      </w:r>
      <w:r w:rsidRPr="00ED3C02">
        <w:rPr>
          <w:rFonts w:ascii="宋体" w:hAnsi="宋体" w:hint="eastAsia"/>
          <w:color w:val="000000"/>
          <w:sz w:val="24"/>
        </w:rPr>
        <w:tab/>
        <w:t>合格的供应商应满足《供应商须知前附表》中规定的要求。</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谈判费用</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4.1 无论谈判过程中的作法和结果如何，供应商自行承担所有与参加谈判有关的全部费用。</w:t>
      </w:r>
    </w:p>
    <w:p w:rsidR="000C79E1" w:rsidRPr="00ED3C02" w:rsidRDefault="000C79E1" w:rsidP="000C79E1">
      <w:pPr>
        <w:adjustRightInd w:val="0"/>
        <w:snapToGrid w:val="0"/>
        <w:spacing w:line="360" w:lineRule="auto"/>
        <w:jc w:val="center"/>
        <w:rPr>
          <w:rFonts w:ascii="宋体" w:hAnsi="宋体"/>
          <w:color w:val="000000"/>
          <w:sz w:val="24"/>
        </w:rPr>
      </w:pP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hint="eastAsia"/>
          <w:b/>
          <w:color w:val="000000"/>
          <w:sz w:val="24"/>
        </w:rPr>
        <w:t>二、 谈判文件说明</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谈判文件的构成</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5.1 谈判文件用以阐明所需货物及服务、谈判程序和合同条款。谈判文件由下述部分组成：</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谈判邀请书</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第一部分：供应商须知前附表</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第二部分：供应商须知</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第三部分：合同一般条款及特殊条款</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第四部分：谈判响应文件格式</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lastRenderedPageBreak/>
        <w:t>第五部分：货物需求一览表及技术规范书</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谈判文件的修改</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6.1 在递交谈判响应文件截止日期以前，</w:t>
      </w:r>
      <w:r w:rsidRPr="00ED3C02">
        <w:rPr>
          <w:rFonts w:ascii="宋体" w:hAnsi="宋体" w:cs="宋体" w:hint="eastAsia"/>
          <w:color w:val="000000"/>
          <w:sz w:val="24"/>
        </w:rPr>
        <w:t>采购人</w:t>
      </w:r>
      <w:r w:rsidRPr="00ED3C02">
        <w:rPr>
          <w:rFonts w:ascii="宋体" w:hAnsi="宋体" w:hint="eastAsia"/>
          <w:color w:val="000000"/>
          <w:sz w:val="24"/>
        </w:rPr>
        <w:t>可主动地或依据供应商要求澄清的问题而修改谈判文件，并以书面形式通知所有购买谈判文件的供应商，对方在收到该通知后应立即以传真的形式予以确认。</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6.2 为使供应商在准备谈判响应文件时有合理的时间考虑采购人对谈判文件的修改，如有必要，</w:t>
      </w:r>
      <w:r w:rsidRPr="00ED3C02">
        <w:rPr>
          <w:rFonts w:ascii="宋体" w:hAnsi="宋体" w:cs="宋体" w:hint="eastAsia"/>
          <w:color w:val="000000"/>
          <w:sz w:val="24"/>
        </w:rPr>
        <w:t>采购人</w:t>
      </w:r>
      <w:r w:rsidRPr="00ED3C02">
        <w:rPr>
          <w:rFonts w:ascii="宋体" w:hAnsi="宋体" w:hint="eastAsia"/>
          <w:color w:val="000000"/>
          <w:sz w:val="24"/>
        </w:rPr>
        <w:t>可酌情推迟递交谈判响应文件截止时间，并以书面形式通知所有已购买谈判文件的供应商。</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6.3 谈判文件的修改书将构成谈判文件的一部分，对供应商有约束力。</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6.4 在供应商递交谈判响应文件之后的谈判过程中，采购人可根据项目实际需要适当调整采购需求，并将有关调整内容告知所有合格的供应商，供应商可据此调整最终报价。</w:t>
      </w:r>
    </w:p>
    <w:p w:rsidR="000C79E1" w:rsidRPr="00ED3C02" w:rsidRDefault="000C79E1" w:rsidP="000C79E1">
      <w:pPr>
        <w:adjustRightInd w:val="0"/>
        <w:snapToGrid w:val="0"/>
        <w:spacing w:line="360" w:lineRule="auto"/>
        <w:jc w:val="center"/>
        <w:rPr>
          <w:rFonts w:ascii="宋体" w:hAnsi="宋体"/>
          <w:b/>
          <w:color w:val="000000"/>
          <w:sz w:val="24"/>
        </w:rPr>
      </w:pP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hint="eastAsia"/>
          <w:b/>
          <w:color w:val="000000"/>
          <w:sz w:val="24"/>
        </w:rPr>
        <w:t>三、 谈判响应文件的编写</w:t>
      </w:r>
    </w:p>
    <w:p w:rsidR="000C79E1" w:rsidRPr="00ED3C02" w:rsidRDefault="000C79E1" w:rsidP="000C79E1">
      <w:pPr>
        <w:adjustRightInd w:val="0"/>
        <w:snapToGrid w:val="0"/>
        <w:spacing w:line="360" w:lineRule="auto"/>
        <w:jc w:val="center"/>
        <w:rPr>
          <w:rFonts w:ascii="宋体" w:hAnsi="宋体"/>
          <w:color w:val="000000"/>
          <w:sz w:val="24"/>
        </w:rPr>
      </w:pPr>
    </w:p>
    <w:p w:rsidR="000C79E1" w:rsidRPr="00ED3C02" w:rsidRDefault="000C79E1" w:rsidP="000C79E1">
      <w:pPr>
        <w:numPr>
          <w:ilvl w:val="0"/>
          <w:numId w:val="2"/>
        </w:numPr>
        <w:adjustRightInd w:val="0"/>
        <w:snapToGrid w:val="0"/>
        <w:spacing w:line="360" w:lineRule="auto"/>
        <w:rPr>
          <w:rFonts w:ascii="宋体" w:hAnsi="宋体"/>
          <w:b/>
          <w:color w:val="000000"/>
          <w:sz w:val="24"/>
        </w:rPr>
      </w:pPr>
      <w:r w:rsidRPr="00ED3C02">
        <w:rPr>
          <w:rFonts w:ascii="宋体" w:hAnsi="宋体" w:hint="eastAsia"/>
          <w:b/>
          <w:color w:val="000000"/>
          <w:sz w:val="24"/>
        </w:rPr>
        <w:t>要求</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7.1 供应商应仔细阅读谈判文件的所有内容，按谈判文件的要求提供谈判响应文件，并保证所提供的全部资料的真实性，以使其报价对谈判文件的实质性要求做出完全响应，否则，其报价可能被拒绝。</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b/>
          <w:color w:val="000000"/>
          <w:sz w:val="24"/>
        </w:rPr>
        <w:t>8、谈判语言及计量单位</w:t>
      </w:r>
    </w:p>
    <w:p w:rsidR="000C79E1" w:rsidRPr="00ED3C02" w:rsidRDefault="000C79E1" w:rsidP="000C79E1">
      <w:pPr>
        <w:numPr>
          <w:ilvl w:val="1"/>
          <w:numId w:val="8"/>
        </w:numPr>
        <w:adjustRightInd w:val="0"/>
        <w:snapToGrid w:val="0"/>
        <w:spacing w:line="360" w:lineRule="auto"/>
        <w:rPr>
          <w:rFonts w:ascii="宋体" w:hAnsi="宋体"/>
          <w:color w:val="000000"/>
          <w:sz w:val="24"/>
        </w:rPr>
      </w:pPr>
      <w:r w:rsidRPr="00ED3C02">
        <w:rPr>
          <w:rFonts w:ascii="宋体" w:hAnsi="宋体" w:hint="eastAsia"/>
          <w:color w:val="000000"/>
          <w:sz w:val="24"/>
        </w:rPr>
        <w:t>供应商递交的谈判响应文件以及供应商与</w:t>
      </w:r>
      <w:r w:rsidRPr="00ED3C02">
        <w:rPr>
          <w:rFonts w:ascii="宋体" w:hAnsi="宋体" w:cs="宋体" w:hint="eastAsia"/>
          <w:color w:val="000000"/>
          <w:sz w:val="24"/>
        </w:rPr>
        <w:t>采购人</w:t>
      </w:r>
      <w:r w:rsidRPr="00ED3C02">
        <w:rPr>
          <w:rFonts w:ascii="宋体" w:hAnsi="宋体" w:hint="eastAsia"/>
          <w:color w:val="000000"/>
          <w:sz w:val="24"/>
        </w:rPr>
        <w:t>就有关谈判的所有来往函电均应使用中文书写。</w:t>
      </w:r>
    </w:p>
    <w:p w:rsidR="000C79E1" w:rsidRPr="00ED3C02" w:rsidRDefault="000C79E1" w:rsidP="000C79E1">
      <w:pPr>
        <w:numPr>
          <w:ilvl w:val="1"/>
          <w:numId w:val="8"/>
        </w:numPr>
        <w:adjustRightInd w:val="0"/>
        <w:snapToGrid w:val="0"/>
        <w:spacing w:line="360" w:lineRule="auto"/>
        <w:ind w:left="0" w:firstLine="0"/>
        <w:rPr>
          <w:rFonts w:ascii="宋体" w:hAnsi="宋体"/>
          <w:color w:val="000000"/>
          <w:sz w:val="24"/>
        </w:rPr>
      </w:pPr>
      <w:r w:rsidRPr="00ED3C02">
        <w:rPr>
          <w:rFonts w:ascii="宋体" w:hAnsi="宋体" w:hint="eastAsia"/>
          <w:color w:val="000000"/>
          <w:sz w:val="24"/>
        </w:rPr>
        <w:t>除在谈判文件的技术规范中另有规定外，计量单位应使用中华人民共和国法定计量单位。</w:t>
      </w:r>
    </w:p>
    <w:p w:rsidR="000C79E1" w:rsidRPr="00ED3C02" w:rsidRDefault="000C79E1" w:rsidP="000C79E1">
      <w:pPr>
        <w:tabs>
          <w:tab w:val="left" w:pos="390"/>
        </w:tabs>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9、谈判响应文件的组成</w:t>
      </w:r>
    </w:p>
    <w:p w:rsidR="000C79E1" w:rsidRPr="00ED3C02" w:rsidRDefault="000C79E1" w:rsidP="000C79E1">
      <w:pPr>
        <w:tabs>
          <w:tab w:val="left" w:pos="390"/>
        </w:tabs>
        <w:adjustRightInd w:val="0"/>
        <w:snapToGrid w:val="0"/>
        <w:spacing w:line="360" w:lineRule="auto"/>
        <w:rPr>
          <w:rFonts w:ascii="宋体" w:hAnsi="宋体"/>
          <w:color w:val="000000"/>
          <w:sz w:val="24"/>
        </w:rPr>
      </w:pPr>
      <w:r w:rsidRPr="00ED3C02">
        <w:rPr>
          <w:rFonts w:ascii="宋体" w:hAnsi="宋体" w:hint="eastAsia"/>
          <w:color w:val="000000"/>
          <w:sz w:val="24"/>
        </w:rPr>
        <w:t>9.1详见《供应商须知前附表》</w:t>
      </w:r>
    </w:p>
    <w:p w:rsidR="000C79E1" w:rsidRPr="00ED3C02" w:rsidRDefault="000C79E1" w:rsidP="000C79E1">
      <w:pPr>
        <w:adjustRightInd w:val="0"/>
        <w:snapToGrid w:val="0"/>
        <w:spacing w:line="360" w:lineRule="auto"/>
        <w:rPr>
          <w:rFonts w:ascii="宋体" w:hAnsi="宋体"/>
          <w:b/>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10、谈判响应文件格式</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lastRenderedPageBreak/>
        <w:t>10.1 供应商应按谈判文件中第四部分附件提供的谈判响应文件格式，填写相关文件。</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11、报价</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11.1供应商应按谈判文件第四部分附件的报价表格式填写单价和总价。报价如果出现单价与总价不符的，以单价为准。</w:t>
      </w:r>
    </w:p>
    <w:p w:rsidR="000C79E1" w:rsidRPr="00ED3C02" w:rsidRDefault="000C79E1" w:rsidP="000C79E1">
      <w:pPr>
        <w:numPr>
          <w:ilvl w:val="0"/>
          <w:numId w:val="9"/>
        </w:numPr>
        <w:tabs>
          <w:tab w:val="clear" w:pos="1134"/>
          <w:tab w:val="left" w:pos="851"/>
        </w:tabs>
        <w:adjustRightInd w:val="0"/>
        <w:snapToGrid w:val="0"/>
        <w:spacing w:line="360" w:lineRule="auto"/>
        <w:ind w:left="851"/>
        <w:rPr>
          <w:rFonts w:ascii="宋体" w:hAnsi="宋体"/>
          <w:color w:val="000000"/>
          <w:sz w:val="24"/>
        </w:rPr>
      </w:pPr>
      <w:r w:rsidRPr="00ED3C02">
        <w:rPr>
          <w:rFonts w:ascii="宋体" w:hAnsi="宋体" w:hint="eastAsia"/>
          <w:color w:val="000000"/>
          <w:sz w:val="24"/>
        </w:rPr>
        <w:t>谈判响应文件中报价函内容与报价一览表内容不一致的，以报价函为准；</w:t>
      </w:r>
    </w:p>
    <w:p w:rsidR="000C79E1" w:rsidRPr="00ED3C02" w:rsidRDefault="000C79E1" w:rsidP="000C79E1">
      <w:pPr>
        <w:numPr>
          <w:ilvl w:val="0"/>
          <w:numId w:val="9"/>
        </w:numPr>
        <w:tabs>
          <w:tab w:val="clear" w:pos="1134"/>
          <w:tab w:val="left" w:pos="851"/>
        </w:tabs>
        <w:adjustRightInd w:val="0"/>
        <w:snapToGrid w:val="0"/>
        <w:spacing w:line="360" w:lineRule="auto"/>
        <w:ind w:left="851"/>
        <w:rPr>
          <w:rFonts w:ascii="宋体" w:hAnsi="宋体"/>
          <w:color w:val="000000"/>
          <w:sz w:val="24"/>
        </w:rPr>
      </w:pPr>
      <w:r w:rsidRPr="00ED3C02">
        <w:rPr>
          <w:rFonts w:ascii="宋体" w:hAnsi="宋体" w:hint="eastAsia"/>
          <w:color w:val="000000"/>
          <w:sz w:val="24"/>
        </w:rPr>
        <w:t xml:space="preserve">谈判响应文件的大写金额和小写金额不一致的，以大写金额为准； </w:t>
      </w:r>
    </w:p>
    <w:p w:rsidR="000C79E1" w:rsidRPr="00ED3C02" w:rsidRDefault="000C79E1" w:rsidP="000C79E1">
      <w:pPr>
        <w:numPr>
          <w:ilvl w:val="0"/>
          <w:numId w:val="9"/>
        </w:numPr>
        <w:tabs>
          <w:tab w:val="clear" w:pos="1134"/>
          <w:tab w:val="left" w:pos="851"/>
        </w:tabs>
        <w:adjustRightInd w:val="0"/>
        <w:snapToGrid w:val="0"/>
        <w:spacing w:line="360" w:lineRule="auto"/>
        <w:ind w:left="851"/>
        <w:rPr>
          <w:rFonts w:ascii="宋体" w:hAnsi="宋体"/>
          <w:color w:val="000000"/>
          <w:sz w:val="24"/>
        </w:rPr>
      </w:pPr>
      <w:r w:rsidRPr="00ED3C02">
        <w:rPr>
          <w:rFonts w:ascii="宋体" w:hAnsi="宋体" w:hint="eastAsia"/>
          <w:color w:val="000000"/>
          <w:sz w:val="24"/>
        </w:rPr>
        <w:t>总价金额与按单价汇总金额不一致的，以单价金额计算结果为准；单价金额小数点有明显错位的，应以总价为准，并修改单价；</w:t>
      </w:r>
    </w:p>
    <w:p w:rsidR="000C79E1" w:rsidRPr="00ED3C02" w:rsidRDefault="000C79E1" w:rsidP="000C79E1">
      <w:pPr>
        <w:numPr>
          <w:ilvl w:val="0"/>
          <w:numId w:val="9"/>
        </w:numPr>
        <w:tabs>
          <w:tab w:val="clear" w:pos="1134"/>
          <w:tab w:val="left" w:pos="851"/>
        </w:tabs>
        <w:adjustRightInd w:val="0"/>
        <w:snapToGrid w:val="0"/>
        <w:spacing w:line="360" w:lineRule="auto"/>
        <w:ind w:left="851"/>
        <w:rPr>
          <w:rFonts w:ascii="宋体" w:hAnsi="宋体"/>
          <w:color w:val="000000"/>
          <w:sz w:val="24"/>
        </w:rPr>
      </w:pPr>
      <w:r w:rsidRPr="00ED3C02">
        <w:rPr>
          <w:rFonts w:ascii="宋体" w:hAnsi="宋体" w:hint="eastAsia"/>
          <w:color w:val="000000"/>
          <w:sz w:val="24"/>
        </w:rPr>
        <w:t>对不同文字文本谈判响应文件的解释发生异议的，以中文文本为准。</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11.2 分项报价表的总价应和报价一览表的报价相一致，且已包括供应商若成交，应缴纳的与所报价货物和服务相关的所有税费。</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11.3 报价总价包括供应商为完成本项目所发生的一切费用。供应商估算错误或漏项的风险均由供应商承担。</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11.4 供应商按上述11.1 和12.1款要求报价并填写报价仅供采购人评审方便，但不限制采购人以其它方式签订合同的权力。</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11.5分项报价表应包括：</w:t>
      </w:r>
    </w:p>
    <w:p w:rsidR="000C79E1" w:rsidRPr="00ED3C02" w:rsidRDefault="000C79E1" w:rsidP="000C79E1">
      <w:pPr>
        <w:adjustRightInd w:val="0"/>
        <w:snapToGrid w:val="0"/>
        <w:spacing w:line="360" w:lineRule="auto"/>
        <w:ind w:leftChars="135" w:left="283"/>
        <w:rPr>
          <w:rFonts w:ascii="宋体" w:hAnsi="宋体"/>
          <w:color w:val="000000"/>
          <w:sz w:val="24"/>
        </w:rPr>
      </w:pPr>
      <w:r w:rsidRPr="00ED3C02">
        <w:rPr>
          <w:rFonts w:ascii="宋体" w:hAnsi="宋体" w:hint="eastAsia"/>
          <w:color w:val="000000"/>
          <w:sz w:val="24"/>
        </w:rPr>
        <w:t>(1)主机和标准附件价格</w:t>
      </w:r>
    </w:p>
    <w:p w:rsidR="000C79E1" w:rsidRPr="00ED3C02" w:rsidRDefault="000C79E1" w:rsidP="000C79E1">
      <w:pPr>
        <w:adjustRightInd w:val="0"/>
        <w:snapToGrid w:val="0"/>
        <w:spacing w:line="360" w:lineRule="auto"/>
        <w:ind w:leftChars="135" w:left="283"/>
        <w:rPr>
          <w:rFonts w:ascii="宋体" w:hAnsi="宋体"/>
          <w:color w:val="000000"/>
          <w:sz w:val="24"/>
        </w:rPr>
      </w:pPr>
      <w:r w:rsidRPr="00ED3C02">
        <w:rPr>
          <w:rFonts w:ascii="宋体" w:hAnsi="宋体" w:hint="eastAsia"/>
          <w:color w:val="000000"/>
          <w:sz w:val="24"/>
        </w:rPr>
        <w:t>(2)验收、安装、调试、培训及《技术规范书》中规定的其它服务费用。</w:t>
      </w:r>
    </w:p>
    <w:p w:rsidR="000C79E1" w:rsidRPr="00ED3C02" w:rsidRDefault="000C79E1" w:rsidP="000C79E1">
      <w:pPr>
        <w:adjustRightInd w:val="0"/>
        <w:snapToGrid w:val="0"/>
        <w:spacing w:line="360" w:lineRule="auto"/>
        <w:ind w:leftChars="135" w:left="283"/>
        <w:rPr>
          <w:rFonts w:ascii="宋体" w:hAnsi="宋体"/>
          <w:color w:val="000000"/>
          <w:sz w:val="24"/>
        </w:rPr>
      </w:pPr>
      <w:r w:rsidRPr="00ED3C02">
        <w:rPr>
          <w:rFonts w:ascii="宋体" w:hAnsi="宋体" w:hint="eastAsia"/>
          <w:color w:val="000000"/>
          <w:sz w:val="24"/>
        </w:rPr>
        <w:t>(4)交货期及交货地点：见《供应商须知前附表》。</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11.6 其他要求详见《供应商须知前附表》。</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12、报价货币</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12.1 谈判响应文件、报价表中的报价一律采用《供应商须知前附表》中规定的币种填报。</w:t>
      </w:r>
    </w:p>
    <w:p w:rsidR="000C79E1" w:rsidRPr="00ED3C02" w:rsidRDefault="000C79E1" w:rsidP="000C79E1">
      <w:pPr>
        <w:autoSpaceDE w:val="0"/>
        <w:autoSpaceDN w:val="0"/>
        <w:adjustRightInd w:val="0"/>
        <w:snapToGrid w:val="0"/>
        <w:spacing w:line="360" w:lineRule="auto"/>
        <w:ind w:right="893"/>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14、报价有效期</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14.1 谈判响应文件将在《供应商须知前附表》中规定的有效期内有效。报价有效期不足的地报价将视为非响应性应答被予以拒绝。</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14.2 在特殊情况下，</w:t>
      </w:r>
      <w:r w:rsidRPr="00ED3C02">
        <w:rPr>
          <w:rFonts w:ascii="宋体" w:hAnsi="宋体" w:cs="宋体" w:hint="eastAsia"/>
          <w:color w:val="000000"/>
          <w:sz w:val="24"/>
        </w:rPr>
        <w:t>采购人</w:t>
      </w:r>
      <w:r w:rsidRPr="00ED3C02">
        <w:rPr>
          <w:rFonts w:ascii="宋体" w:hAnsi="宋体" w:hint="eastAsia"/>
          <w:color w:val="000000"/>
          <w:sz w:val="24"/>
        </w:rPr>
        <w:t>可于报价有效期满之前要求供应商同意延长有效期。要求</w:t>
      </w:r>
      <w:r w:rsidRPr="00ED3C02">
        <w:rPr>
          <w:rFonts w:ascii="宋体" w:hAnsi="宋体" w:hint="eastAsia"/>
          <w:color w:val="000000"/>
          <w:sz w:val="24"/>
        </w:rPr>
        <w:lastRenderedPageBreak/>
        <w:t>与答复均应以书面形式往来。</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15、谈判响应文件的签署</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15.1 供应商应按《供应商须知前附表》中规定的份数准备谈判响应文件，在每一份谈判响应文件上编上页次，装订成册，并要明确注明“正本”和“副本”，一旦正本和副本发现差异，以正本书面谈判响应文件为准。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15.2 谈判响应文件正本和副本须打印或用不退色墨水书写并由供应商或经正式授权并对供应商有合同约束力的人签字，后者须将“法人代表授权书”以书面形式附在谈判响应文件中。</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15.3 除供应商对错处做必要修改外，谈判响应文件中不许有加行，涂抹或改写。若有修改须由签署谈判响应文件的人进行签字。</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15.4 传真或邮递报价概不接受。</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utoSpaceDE w:val="0"/>
        <w:autoSpaceDN w:val="0"/>
        <w:adjustRightInd w:val="0"/>
        <w:snapToGrid w:val="0"/>
        <w:spacing w:line="360" w:lineRule="auto"/>
        <w:jc w:val="center"/>
        <w:textAlignment w:val="bottom"/>
        <w:rPr>
          <w:rFonts w:ascii="宋体" w:hAnsi="宋体"/>
          <w:b/>
          <w:color w:val="000000"/>
          <w:sz w:val="24"/>
        </w:rPr>
      </w:pPr>
      <w:r w:rsidRPr="00ED3C02">
        <w:rPr>
          <w:rFonts w:ascii="宋体" w:hAnsi="宋体" w:hint="eastAsia"/>
          <w:b/>
          <w:color w:val="000000"/>
          <w:sz w:val="24"/>
        </w:rPr>
        <w:t>四、   谈判响应文件的递交</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16、谈判响应文件的密封和标记</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16.1 供应商应将谈判响应文件正本、副本、报价信封分别以封装袋分别单独密封，并在信封上标明“正本”、“副本”、“报价信封”字样。</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16.2 封装袋封面均应注明：</w:t>
      </w:r>
    </w:p>
    <w:p w:rsidR="000C79E1" w:rsidRPr="00ED3C02" w:rsidRDefault="000C79E1" w:rsidP="000C79E1">
      <w:pPr>
        <w:numPr>
          <w:ilvl w:val="0"/>
          <w:numId w:val="10"/>
        </w:num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项目名称、采购编号、包号、正本或副本</w:t>
      </w:r>
    </w:p>
    <w:p w:rsidR="000C79E1" w:rsidRPr="00ED3C02" w:rsidRDefault="000C79E1" w:rsidP="000C79E1">
      <w:pPr>
        <w:numPr>
          <w:ilvl w:val="0"/>
          <w:numId w:val="10"/>
        </w:num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“在2015年</w:t>
      </w:r>
      <w:r w:rsidRPr="00ED3C02">
        <w:rPr>
          <w:rFonts w:ascii="宋体" w:hAnsi="宋体" w:hint="eastAsia"/>
          <w:color w:val="000000"/>
          <w:sz w:val="24"/>
          <w:u w:val="single"/>
        </w:rPr>
        <w:t xml:space="preserve">  </w:t>
      </w:r>
      <w:r w:rsidRPr="00ED3C02">
        <w:rPr>
          <w:rFonts w:ascii="宋体" w:hAnsi="宋体" w:hint="eastAsia"/>
          <w:color w:val="000000"/>
          <w:sz w:val="24"/>
        </w:rPr>
        <w:t>月</w:t>
      </w:r>
      <w:r w:rsidRPr="00ED3C02">
        <w:rPr>
          <w:rFonts w:ascii="宋体" w:hAnsi="宋体" w:hint="eastAsia"/>
          <w:color w:val="000000"/>
          <w:sz w:val="24"/>
          <w:u w:val="single"/>
        </w:rPr>
        <w:t xml:space="preserve">  </w:t>
      </w:r>
      <w:r w:rsidRPr="00ED3C02">
        <w:rPr>
          <w:rFonts w:ascii="宋体" w:hAnsi="宋体" w:hint="eastAsia"/>
          <w:color w:val="000000"/>
          <w:sz w:val="24"/>
        </w:rPr>
        <w:t>日</w:t>
      </w:r>
      <w:r w:rsidRPr="00ED3C02">
        <w:rPr>
          <w:rFonts w:ascii="宋体" w:hAnsi="宋体" w:hint="eastAsia"/>
          <w:color w:val="000000"/>
          <w:sz w:val="24"/>
          <w:u w:val="single"/>
        </w:rPr>
        <w:t xml:space="preserve">  </w:t>
      </w:r>
      <w:r w:rsidRPr="00ED3C02">
        <w:rPr>
          <w:rFonts w:ascii="宋体" w:hAnsi="宋体" w:hint="eastAsia"/>
          <w:color w:val="000000"/>
          <w:sz w:val="24"/>
        </w:rPr>
        <w:t>时（递交谈判响应文件截止时间）之前不准启封”的字样。</w:t>
      </w:r>
    </w:p>
    <w:p w:rsidR="000C79E1" w:rsidRPr="00ED3C02" w:rsidRDefault="000C79E1" w:rsidP="000C79E1">
      <w:pPr>
        <w:numPr>
          <w:ilvl w:val="0"/>
          <w:numId w:val="10"/>
        </w:num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供应商名称和地址，以便原封退还迟交的谈判响应文件。</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16.3 如果未按17.1和17.2条规定密封和标记，</w:t>
      </w:r>
      <w:r w:rsidRPr="00ED3C02">
        <w:rPr>
          <w:rFonts w:ascii="宋体" w:hAnsi="宋体" w:cs="宋体" w:hint="eastAsia"/>
          <w:color w:val="000000"/>
          <w:sz w:val="24"/>
        </w:rPr>
        <w:t>采购人</w:t>
      </w:r>
      <w:r w:rsidRPr="00ED3C02">
        <w:rPr>
          <w:rFonts w:ascii="宋体" w:hAnsi="宋体" w:hint="eastAsia"/>
          <w:color w:val="000000"/>
          <w:sz w:val="24"/>
        </w:rPr>
        <w:t>对谈判响应文件的误投或提前拆封不负责任。对由此造成提前开封的谈判响应文件，</w:t>
      </w:r>
      <w:r w:rsidRPr="00ED3C02">
        <w:rPr>
          <w:rFonts w:ascii="宋体" w:hAnsi="宋体" w:cs="宋体" w:hint="eastAsia"/>
          <w:color w:val="000000"/>
          <w:sz w:val="24"/>
        </w:rPr>
        <w:t>采购人</w:t>
      </w:r>
      <w:r w:rsidRPr="00ED3C02">
        <w:rPr>
          <w:rFonts w:ascii="宋体" w:hAnsi="宋体" w:hint="eastAsia"/>
          <w:color w:val="000000"/>
          <w:sz w:val="24"/>
        </w:rPr>
        <w:t>将予以拒绝，并退回供应商。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16.4 报价信封内须装有如下内容：</w:t>
      </w:r>
    </w:p>
    <w:p w:rsidR="000C79E1" w:rsidRPr="00ED3C02" w:rsidRDefault="000C79E1" w:rsidP="000C79E1">
      <w:pPr>
        <w:autoSpaceDE w:val="0"/>
        <w:autoSpaceDN w:val="0"/>
        <w:adjustRightInd w:val="0"/>
        <w:snapToGrid w:val="0"/>
        <w:spacing w:line="360" w:lineRule="auto"/>
        <w:ind w:firstLineChars="200" w:firstLine="480"/>
        <w:textAlignment w:val="bottom"/>
        <w:rPr>
          <w:rFonts w:ascii="宋体" w:hAnsi="宋体"/>
          <w:color w:val="000000"/>
          <w:sz w:val="24"/>
        </w:rPr>
      </w:pPr>
      <w:r w:rsidRPr="00ED3C02">
        <w:rPr>
          <w:rFonts w:ascii="宋体" w:hAnsi="宋体" w:hint="eastAsia"/>
          <w:color w:val="000000"/>
          <w:sz w:val="24"/>
        </w:rPr>
        <w:t>（1）报价函原件</w:t>
      </w:r>
    </w:p>
    <w:p w:rsidR="000C79E1" w:rsidRPr="00ED3C02" w:rsidRDefault="000C79E1" w:rsidP="000C79E1">
      <w:pPr>
        <w:autoSpaceDE w:val="0"/>
        <w:autoSpaceDN w:val="0"/>
        <w:adjustRightInd w:val="0"/>
        <w:snapToGrid w:val="0"/>
        <w:spacing w:line="360" w:lineRule="auto"/>
        <w:ind w:firstLineChars="200" w:firstLine="480"/>
        <w:textAlignment w:val="bottom"/>
        <w:rPr>
          <w:rFonts w:ascii="宋体" w:hAnsi="宋体"/>
          <w:color w:val="000000"/>
          <w:sz w:val="24"/>
        </w:rPr>
      </w:pPr>
      <w:r w:rsidRPr="00ED3C02">
        <w:rPr>
          <w:rFonts w:ascii="宋体" w:hAnsi="宋体" w:hint="eastAsia"/>
          <w:color w:val="000000"/>
          <w:sz w:val="24"/>
        </w:rPr>
        <w:t>（2）报价一览表（谈判响应文件正副本内应同时附有内容相同的报价表）</w:t>
      </w:r>
    </w:p>
    <w:p w:rsidR="000C79E1" w:rsidRPr="00ED3C02" w:rsidRDefault="000C79E1" w:rsidP="000C79E1">
      <w:pPr>
        <w:autoSpaceDE w:val="0"/>
        <w:autoSpaceDN w:val="0"/>
        <w:adjustRightInd w:val="0"/>
        <w:snapToGrid w:val="0"/>
        <w:spacing w:line="360" w:lineRule="auto"/>
        <w:ind w:left="720" w:hanging="540"/>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17、递交谈判响应文件的截止日期和地点</w:t>
      </w:r>
    </w:p>
    <w:p w:rsidR="000C79E1" w:rsidRPr="00ED3C02" w:rsidRDefault="000C79E1" w:rsidP="000C79E1">
      <w:pPr>
        <w:tabs>
          <w:tab w:val="left" w:pos="5640"/>
        </w:tabs>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lastRenderedPageBreak/>
        <w:t xml:space="preserve">17.1 </w:t>
      </w:r>
      <w:r w:rsidRPr="00ED3C02">
        <w:rPr>
          <w:rFonts w:ascii="宋体" w:hAnsi="宋体" w:cs="宋体" w:hint="eastAsia"/>
          <w:color w:val="000000"/>
          <w:sz w:val="24"/>
        </w:rPr>
        <w:t>递交</w:t>
      </w:r>
      <w:r w:rsidRPr="00ED3C02">
        <w:rPr>
          <w:rFonts w:ascii="宋体" w:hAnsi="宋体" w:hint="eastAsia"/>
          <w:color w:val="000000"/>
          <w:sz w:val="24"/>
        </w:rPr>
        <w:t>谈判响应文件的时间不得迟于《供应商须知前附表》中规定的截止时间。</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17.3 谈判响应文件递交至《供应商须知前附表》中规定的谈判地点。</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17.4 法人代表（或法人授权代表）和拟派本项目主要负责的项目经理必须出席竞争性谈判。</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18、迟交的谈判响应文件</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 xml:space="preserve">18.1 </w:t>
      </w:r>
      <w:r w:rsidRPr="00ED3C02">
        <w:rPr>
          <w:rFonts w:ascii="宋体" w:hAnsi="宋体" w:cs="宋体" w:hint="eastAsia"/>
          <w:color w:val="000000"/>
          <w:sz w:val="24"/>
        </w:rPr>
        <w:t>采购人</w:t>
      </w:r>
      <w:r w:rsidRPr="00ED3C02">
        <w:rPr>
          <w:rFonts w:ascii="宋体" w:hAnsi="宋体" w:hint="eastAsia"/>
          <w:color w:val="000000"/>
          <w:sz w:val="24"/>
        </w:rPr>
        <w:t>将拒绝任何晚于递交谈判响应文件的截止时间的谈判响应文件。</w:t>
      </w:r>
    </w:p>
    <w:p w:rsidR="000C79E1" w:rsidRPr="00ED3C02" w:rsidRDefault="000C79E1" w:rsidP="000C79E1">
      <w:pPr>
        <w:autoSpaceDE w:val="0"/>
        <w:autoSpaceDN w:val="0"/>
        <w:adjustRightInd w:val="0"/>
        <w:snapToGrid w:val="0"/>
        <w:spacing w:line="360" w:lineRule="auto"/>
        <w:ind w:left="720" w:hanging="540"/>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19、谈判响应文件的修改和撤回</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19.1 供应商在递交谈判响应文件后可对其谈判响应文件进行修改或撤回，但</w:t>
      </w:r>
      <w:r w:rsidRPr="00ED3C02">
        <w:rPr>
          <w:rFonts w:ascii="宋体" w:hAnsi="宋体" w:cs="宋体" w:hint="eastAsia"/>
          <w:color w:val="000000"/>
          <w:sz w:val="24"/>
        </w:rPr>
        <w:t>采购人</w:t>
      </w:r>
      <w:r w:rsidRPr="00ED3C02">
        <w:rPr>
          <w:rFonts w:ascii="宋体" w:hAnsi="宋体" w:hint="eastAsia"/>
          <w:color w:val="000000"/>
          <w:sz w:val="24"/>
        </w:rPr>
        <w:t>须在递交谈判响应文件截止日期前收到该修改或撤回的书面通知，该通知须有经正式授权的供应商的授权代表签字。</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19.2 供应商对谈判响应文件的修改或撤回的通知应按第16和17款规定进行准备，密封，标注和递送，并注明“修改谈判响应文件”或“撤回报价”字样。</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19.3 递交谈判响应文件截止时间后不得修改谈判响应文件。</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19.4 供应商不得在递交谈判响应文件截止日起且已提交最后报价至14款规定的谈判响应文件有效期期满前撤销谈判响应文件。</w:t>
      </w:r>
    </w:p>
    <w:p w:rsidR="000C79E1" w:rsidRPr="00ED3C02" w:rsidRDefault="000C79E1" w:rsidP="000C79E1">
      <w:pPr>
        <w:autoSpaceDE w:val="0"/>
        <w:autoSpaceDN w:val="0"/>
        <w:adjustRightInd w:val="0"/>
        <w:snapToGrid w:val="0"/>
        <w:spacing w:line="360" w:lineRule="auto"/>
        <w:ind w:left="720" w:hanging="720"/>
        <w:jc w:val="center"/>
        <w:textAlignment w:val="bottom"/>
        <w:rPr>
          <w:rFonts w:ascii="宋体" w:hAnsi="宋体"/>
          <w:b/>
          <w:color w:val="000000"/>
          <w:sz w:val="24"/>
        </w:rPr>
      </w:pPr>
    </w:p>
    <w:p w:rsidR="000C79E1" w:rsidRPr="00ED3C02" w:rsidRDefault="000C79E1" w:rsidP="000C79E1">
      <w:pPr>
        <w:autoSpaceDE w:val="0"/>
        <w:autoSpaceDN w:val="0"/>
        <w:adjustRightInd w:val="0"/>
        <w:snapToGrid w:val="0"/>
        <w:spacing w:line="360" w:lineRule="auto"/>
        <w:ind w:left="720" w:hanging="720"/>
        <w:jc w:val="center"/>
        <w:textAlignment w:val="bottom"/>
        <w:rPr>
          <w:rFonts w:ascii="宋体" w:hAnsi="宋体"/>
          <w:b/>
          <w:color w:val="000000"/>
          <w:sz w:val="24"/>
        </w:rPr>
      </w:pPr>
      <w:r w:rsidRPr="00ED3C02">
        <w:rPr>
          <w:rFonts w:ascii="宋体" w:hAnsi="宋体" w:hint="eastAsia"/>
          <w:b/>
          <w:color w:val="000000"/>
          <w:sz w:val="24"/>
        </w:rPr>
        <w:t>五、竞争性谈判及评审</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20、谈判和评审过程的保密性</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20.1 递交谈判响应文件后，直至向确定的成交供应商授予合同时为止，凡与审查，澄清，评估和竞争性谈判的有关资料以及成交意见等，均不得向供应商及与谈判小组无关的其他人员透露。</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20.2 在评审和谈判过程中，如果供应商试图在谈判响应文件审查，澄清，竞争性谈判及授予合同方面向采购方和谈判小组成员施加任何影响，以不正当手段参与竞争，其报价及在谈判中的任何承诺将被拒绝。</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21、评审的原则和方法</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21.1 评审原则：</w:t>
      </w:r>
    </w:p>
    <w:p w:rsidR="000C79E1" w:rsidRPr="00ED3C02" w:rsidRDefault="000C79E1" w:rsidP="000C79E1">
      <w:pPr>
        <w:autoSpaceDE w:val="0"/>
        <w:autoSpaceDN w:val="0"/>
        <w:adjustRightInd w:val="0"/>
        <w:snapToGrid w:val="0"/>
        <w:spacing w:line="360" w:lineRule="auto"/>
        <w:ind w:firstLineChars="50" w:firstLine="120"/>
        <w:textAlignment w:val="bottom"/>
        <w:rPr>
          <w:rFonts w:ascii="宋体" w:hAnsi="宋体"/>
          <w:color w:val="000000"/>
          <w:sz w:val="24"/>
        </w:rPr>
      </w:pPr>
      <w:r w:rsidRPr="00ED3C02">
        <w:rPr>
          <w:rFonts w:ascii="宋体" w:hAnsi="宋体" w:hint="eastAsia"/>
          <w:color w:val="000000"/>
          <w:sz w:val="24"/>
        </w:rPr>
        <w:lastRenderedPageBreak/>
        <w:t>1）评审过程遵循公开、公平、公正、诚信、择优的原则；</w:t>
      </w:r>
    </w:p>
    <w:p w:rsidR="000C79E1" w:rsidRPr="00ED3C02" w:rsidRDefault="000C79E1" w:rsidP="000C79E1">
      <w:pPr>
        <w:autoSpaceDE w:val="0"/>
        <w:autoSpaceDN w:val="0"/>
        <w:adjustRightInd w:val="0"/>
        <w:snapToGrid w:val="0"/>
        <w:spacing w:line="360" w:lineRule="auto"/>
        <w:ind w:leftChars="68" w:left="568" w:hangingChars="177" w:hanging="425"/>
        <w:textAlignment w:val="bottom"/>
        <w:rPr>
          <w:rFonts w:ascii="宋体" w:hAnsi="宋体"/>
          <w:color w:val="000000"/>
          <w:sz w:val="24"/>
        </w:rPr>
      </w:pPr>
      <w:r w:rsidRPr="00ED3C02">
        <w:rPr>
          <w:rFonts w:ascii="宋体" w:hAnsi="宋体" w:hint="eastAsia"/>
          <w:color w:val="000000"/>
          <w:sz w:val="24"/>
        </w:rPr>
        <w:t>2）资格审查合格的供应商，均有同等机会参加竞争性谈判；</w:t>
      </w:r>
    </w:p>
    <w:p w:rsidR="000C79E1" w:rsidRPr="00ED3C02" w:rsidRDefault="000C79E1" w:rsidP="000C79E1">
      <w:pPr>
        <w:autoSpaceDE w:val="0"/>
        <w:autoSpaceDN w:val="0"/>
        <w:adjustRightInd w:val="0"/>
        <w:snapToGrid w:val="0"/>
        <w:spacing w:line="360" w:lineRule="auto"/>
        <w:ind w:leftChars="68" w:left="568" w:hangingChars="177" w:hanging="425"/>
        <w:textAlignment w:val="bottom"/>
        <w:rPr>
          <w:rFonts w:ascii="宋体" w:hAnsi="宋体"/>
          <w:color w:val="000000"/>
          <w:sz w:val="24"/>
        </w:rPr>
      </w:pPr>
      <w:r w:rsidRPr="00ED3C02">
        <w:rPr>
          <w:rFonts w:ascii="宋体" w:hAnsi="宋体" w:hint="eastAsia"/>
          <w:color w:val="000000"/>
          <w:sz w:val="24"/>
        </w:rPr>
        <w:t>3）对所有供应商谈判响应文件的评估和比较都采用相同程序和标准。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21.2  评审方法：见《供应商须知前附表》</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22、谈判响应文件的初审</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22.1 递交谈判响应文件后，谈判小组将审查谈判响应文件是否完整；是否恰当地签署；有否计算错误；是否大致编排有序等。</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22.2 谈判小组将拒绝符合《供应商须知前附表》中规定的非响应性报价，供应商不能通过修正或撤销不符之处而使其报价成为响应性报价。</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23、竞争性谈判</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23.1 经过初审合格的供应商，谈判小组将分别与其进行谈判。根据供应商提供的技术方案、谈判响应文件和报价，以及必要时根据本须知6.4款所进行的调整，谈判小组将与各供应商进行一轮或多轮的谈判，并根据各轮次的谈判内容要求供应商进行报价。为保证所有合格供应商的合法权利，整个谈判过程对每个供应商都将秉承公平、公正的原则。</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24、最终报价</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24.1 供应商应按照谈判小组的要求在规定时间内提交竞争性谈判最终报价，超过规定时间递交的报价将被视为无效报价。</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 xml:space="preserve">24.2 </w:t>
      </w:r>
      <w:r w:rsidRPr="00ED3C02">
        <w:rPr>
          <w:rFonts w:ascii="宋体" w:hAnsi="宋体"/>
          <w:color w:val="000000"/>
          <w:sz w:val="24"/>
        </w:rPr>
        <w:t>已提交响应文件的供应商，在提交最后报价之前，可以根据谈判情况退出谈判。</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25、确定成交供应商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25.1 谈判小组将对供应商提交的全部谈判响应文件进行详细评审和比较，根据《供应商须知前附表》中规定的原则确定成交供应商。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25.2 当多名供应商的最终报价同为最低且报价相同时，谈判小组将对相关供应商所提供的谈判响应文件进行综合比较，根据比较结果出具评审意见，择优确定成交供应商。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26、拒绝任何或所有报价的权利</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lastRenderedPageBreak/>
        <w:t xml:space="preserve">26.1 </w:t>
      </w:r>
      <w:r w:rsidRPr="00ED3C02">
        <w:rPr>
          <w:rFonts w:ascii="宋体" w:hAnsi="宋体" w:cs="Arial"/>
          <w:color w:val="000000"/>
          <w:sz w:val="24"/>
        </w:rPr>
        <w:t>因重大变故</w:t>
      </w:r>
      <w:r w:rsidRPr="00ED3C02">
        <w:rPr>
          <w:rFonts w:ascii="宋体" w:hAnsi="宋体" w:cs="Arial" w:hint="eastAsia"/>
          <w:color w:val="000000"/>
          <w:sz w:val="24"/>
        </w:rPr>
        <w:t>或为维护国家利益，采购人在授予合同之前仍保留接受或拒绝任何报价或所有报价的权利。</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 xml:space="preserve"> </w:t>
      </w: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hint="eastAsia"/>
          <w:b/>
          <w:color w:val="000000"/>
          <w:sz w:val="24"/>
        </w:rPr>
        <w:t>六、 授予合同</w:t>
      </w: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27、合同的授予标准</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27.1 除</w:t>
      </w:r>
      <w:hyperlink w:anchor="_授予合同" w:tooltip="招标代理接受或拒绝任何投标或所有投标的权利" w:history="1">
        <w:r w:rsidRPr="00ED3C02">
          <w:rPr>
            <w:rFonts w:ascii="宋体" w:hAnsi="宋体" w:hint="eastAsia"/>
            <w:color w:val="000000"/>
            <w:sz w:val="24"/>
          </w:rPr>
          <w:t>第26款</w:t>
        </w:r>
      </w:hyperlink>
      <w:r w:rsidRPr="00ED3C02">
        <w:rPr>
          <w:rFonts w:ascii="宋体" w:hAnsi="宋体" w:hint="eastAsia"/>
          <w:color w:val="000000"/>
          <w:sz w:val="24"/>
        </w:rPr>
        <w:t>规定外，合同将授予谈判小组确定的成交供应商。成交供应商放弃成交、或因不可抗力提出不能履行合同，采购人可以与排位其后第一位的供应商签订合同，以此类推。</w:t>
      </w:r>
    </w:p>
    <w:p w:rsidR="000C79E1" w:rsidRPr="00ED3C02" w:rsidRDefault="000C79E1" w:rsidP="000C79E1">
      <w:pPr>
        <w:tabs>
          <w:tab w:val="left" w:pos="576"/>
        </w:tabs>
        <w:adjustRightInd w:val="0"/>
        <w:snapToGrid w:val="0"/>
        <w:spacing w:line="360" w:lineRule="auto"/>
        <w:rPr>
          <w:rFonts w:ascii="宋体" w:hAnsi="宋体"/>
          <w:color w:val="000000"/>
          <w:sz w:val="24"/>
        </w:rPr>
      </w:pPr>
      <w:r w:rsidRPr="00ED3C02">
        <w:rPr>
          <w:rFonts w:ascii="宋体" w:hAnsi="宋体" w:hint="eastAsia"/>
          <w:color w:val="000000"/>
          <w:sz w:val="24"/>
        </w:rPr>
        <w:t>27.2 如采购人发现成交供应商在报价、提供资料时有弄虚作假的行为，经核实，采购人有权拒绝该成交供应商的谈判响应文件。</w:t>
      </w:r>
    </w:p>
    <w:p w:rsidR="000C79E1" w:rsidRPr="00ED3C02" w:rsidRDefault="000C79E1" w:rsidP="000C79E1">
      <w:pPr>
        <w:tabs>
          <w:tab w:val="left" w:pos="420"/>
        </w:tabs>
        <w:adjustRightInd w:val="0"/>
        <w:snapToGrid w:val="0"/>
        <w:spacing w:line="360" w:lineRule="auto"/>
        <w:rPr>
          <w:rFonts w:ascii="宋体" w:hAnsi="宋体"/>
          <w:b/>
          <w:color w:val="000000"/>
          <w:sz w:val="24"/>
        </w:rPr>
      </w:pPr>
    </w:p>
    <w:p w:rsidR="000C79E1" w:rsidRPr="00ED3C02" w:rsidRDefault="000C79E1" w:rsidP="000C79E1">
      <w:pPr>
        <w:tabs>
          <w:tab w:val="left" w:pos="420"/>
        </w:tabs>
        <w:adjustRightInd w:val="0"/>
        <w:snapToGrid w:val="0"/>
        <w:spacing w:line="360" w:lineRule="auto"/>
        <w:rPr>
          <w:rFonts w:ascii="宋体" w:hAnsi="宋体"/>
          <w:b/>
          <w:color w:val="000000"/>
          <w:sz w:val="24"/>
        </w:rPr>
      </w:pPr>
      <w:r w:rsidRPr="00ED3C02">
        <w:rPr>
          <w:rFonts w:ascii="宋体" w:hAnsi="宋体" w:hint="eastAsia"/>
          <w:b/>
          <w:color w:val="000000"/>
          <w:sz w:val="24"/>
        </w:rPr>
        <w:t>28、资格后审</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28.1 在没有进行过资格预审的情况下，谈判小组有权进一步审查排名第一的供应商的财务、技术、和供货能力及信誉，确定其是否有资格能圆满地履行合同。</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28.2 如果审查通过，则将合同授予该供应商；如果审查没有通过，则拒绝其报价。在此情况下，谈判小组将对排位其后第一位的供应商的能力做类似的审查。</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29、成交通知书</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29.1 在报价有效期期满之前，</w:t>
      </w:r>
      <w:r w:rsidRPr="00ED3C02">
        <w:rPr>
          <w:rFonts w:ascii="宋体" w:hAnsi="宋体" w:cs="宋体" w:hint="eastAsia"/>
          <w:color w:val="000000"/>
          <w:sz w:val="24"/>
        </w:rPr>
        <w:t>招标人</w:t>
      </w:r>
      <w:r w:rsidRPr="00ED3C02">
        <w:rPr>
          <w:rFonts w:ascii="宋体" w:hAnsi="宋体" w:hint="eastAsia"/>
          <w:color w:val="000000"/>
          <w:sz w:val="24"/>
        </w:rPr>
        <w:t>以书面形式向成交供应商发出《成交通知书》。</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29.2 《成交通知书》是合同的组成部分。</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30、签订合同</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r w:rsidRPr="00ED3C02">
        <w:rPr>
          <w:rFonts w:ascii="宋体" w:hAnsi="宋体" w:hint="eastAsia"/>
          <w:color w:val="000000"/>
          <w:sz w:val="24"/>
        </w:rPr>
        <w:t>30.1 成交供应商在收到《成交通知书》后，应按照《成交通知书》指定的时间、地点，派遣其授权代表与采购人签署合同。</w:t>
      </w:r>
    </w:p>
    <w:p w:rsidR="000C79E1" w:rsidRPr="00ED3C02" w:rsidRDefault="000C79E1" w:rsidP="000C79E1">
      <w:pPr>
        <w:autoSpaceDE w:val="0"/>
        <w:autoSpaceDN w:val="0"/>
        <w:adjustRightInd w:val="0"/>
        <w:snapToGrid w:val="0"/>
        <w:spacing w:line="360" w:lineRule="auto"/>
        <w:textAlignment w:val="bottom"/>
        <w:rPr>
          <w:rFonts w:ascii="宋体" w:hAnsi="宋体"/>
          <w:color w:val="000000"/>
          <w:sz w:val="24"/>
        </w:rPr>
      </w:pP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31、授予合同时变更采购数量的权利</w:t>
      </w:r>
    </w:p>
    <w:p w:rsidR="000C79E1" w:rsidRPr="00ED3C02" w:rsidRDefault="000C79E1" w:rsidP="000C79E1">
      <w:pPr>
        <w:autoSpaceDE w:val="0"/>
        <w:autoSpaceDN w:val="0"/>
        <w:adjustRightInd w:val="0"/>
        <w:snapToGrid w:val="0"/>
        <w:spacing w:line="360" w:lineRule="auto"/>
        <w:ind w:right="3"/>
        <w:textAlignment w:val="bottom"/>
        <w:rPr>
          <w:rFonts w:ascii="宋体" w:hAnsi="宋体"/>
          <w:color w:val="000000"/>
          <w:sz w:val="24"/>
        </w:rPr>
      </w:pPr>
      <w:r w:rsidRPr="00ED3C02">
        <w:rPr>
          <w:rFonts w:ascii="宋体" w:hAnsi="宋体" w:hint="eastAsia"/>
          <w:color w:val="000000"/>
          <w:sz w:val="24"/>
        </w:rPr>
        <w:t>31.1 采购人在授予合同时, 有权对谈判文件中规定的货物和服务按《供应商须知前附表》中的规定予以增减。</w:t>
      </w:r>
    </w:p>
    <w:p w:rsidR="000C79E1" w:rsidRPr="00ED3C02" w:rsidRDefault="000C79E1" w:rsidP="000C79E1">
      <w:pPr>
        <w:adjustRightInd w:val="0"/>
        <w:snapToGrid w:val="0"/>
        <w:spacing w:line="360" w:lineRule="auto"/>
        <w:rPr>
          <w:rFonts w:ascii="宋体" w:hAnsi="宋体"/>
          <w:b/>
          <w:color w:val="000000"/>
          <w:sz w:val="24"/>
        </w:rPr>
      </w:pPr>
      <w:r w:rsidRPr="00ED3C02">
        <w:rPr>
          <w:rFonts w:ascii="宋体" w:hAnsi="宋体" w:hint="eastAsia"/>
          <w:b/>
          <w:color w:val="000000"/>
          <w:sz w:val="24"/>
        </w:rPr>
        <w:t>32、中标服务费</w:t>
      </w: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hint="eastAsia"/>
          <w:color w:val="000000"/>
          <w:sz w:val="24"/>
        </w:rPr>
        <w:t>按《供应商须知前附表》中的规定向</w:t>
      </w:r>
      <w:r w:rsidRPr="00ED3C02">
        <w:rPr>
          <w:rFonts w:ascii="宋体" w:hAnsi="宋体" w:cs="宋体" w:hint="eastAsia"/>
          <w:color w:val="000000"/>
          <w:sz w:val="24"/>
        </w:rPr>
        <w:t>采购人</w:t>
      </w:r>
      <w:r w:rsidRPr="00ED3C02">
        <w:rPr>
          <w:rFonts w:ascii="宋体" w:hAnsi="宋体" w:hint="eastAsia"/>
          <w:color w:val="000000"/>
          <w:sz w:val="24"/>
        </w:rPr>
        <w:t>交纳中标服务费。</w:t>
      </w:r>
      <w:r w:rsidRPr="00ED3C02">
        <w:rPr>
          <w:rFonts w:ascii="宋体" w:hAnsi="宋体" w:hint="eastAsia"/>
          <w:color w:val="000000"/>
          <w:sz w:val="24"/>
        </w:rPr>
        <w:br w:type="page"/>
      </w:r>
      <w:bookmarkStart w:id="10" w:name="_Toc41750270"/>
      <w:r w:rsidRPr="00ED3C02">
        <w:rPr>
          <w:rFonts w:ascii="宋体" w:hAnsi="宋体" w:hint="eastAsia"/>
          <w:b/>
          <w:color w:val="000000"/>
          <w:sz w:val="24"/>
        </w:rPr>
        <w:lastRenderedPageBreak/>
        <w:t>第三部分：合同一般条款</w:t>
      </w:r>
      <w:bookmarkEnd w:id="10"/>
      <w:r w:rsidRPr="00ED3C02">
        <w:rPr>
          <w:rFonts w:ascii="宋体" w:hAnsi="宋体" w:hint="eastAsia"/>
          <w:b/>
          <w:color w:val="000000"/>
          <w:sz w:val="24"/>
        </w:rPr>
        <w:t>及特殊条款</w:t>
      </w:r>
    </w:p>
    <w:p w:rsidR="000C79E1" w:rsidRPr="00ED3C02" w:rsidRDefault="000C79E1" w:rsidP="000C79E1">
      <w:pPr>
        <w:adjustRightInd w:val="0"/>
        <w:snapToGrid w:val="0"/>
        <w:spacing w:line="360" w:lineRule="auto"/>
        <w:ind w:left="510" w:hanging="510"/>
        <w:jc w:val="center"/>
        <w:rPr>
          <w:rFonts w:ascii="宋体" w:hAnsi="宋体"/>
          <w:bCs/>
          <w:color w:val="000000"/>
          <w:sz w:val="24"/>
        </w:rPr>
      </w:pPr>
      <w:r w:rsidRPr="00ED3C02">
        <w:rPr>
          <w:rFonts w:ascii="宋体" w:hAnsi="宋体" w:hint="eastAsia"/>
          <w:bCs/>
          <w:color w:val="000000"/>
          <w:sz w:val="24"/>
        </w:rPr>
        <w:t>（供供应商参考）</w:t>
      </w: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hint="eastAsia"/>
          <w:b/>
          <w:color w:val="000000"/>
          <w:sz w:val="24"/>
        </w:rPr>
        <w:t>合同一般条款</w:t>
      </w:r>
    </w:p>
    <w:p w:rsidR="000C79E1" w:rsidRPr="00ED3C02" w:rsidRDefault="000C79E1" w:rsidP="000C79E1">
      <w:pPr>
        <w:pStyle w:val="3"/>
        <w:adjustRightInd w:val="0"/>
        <w:snapToGrid w:val="0"/>
        <w:spacing w:line="360" w:lineRule="auto"/>
        <w:ind w:leftChars="0" w:left="2" w:right="210" w:firstLine="0"/>
        <w:rPr>
          <w:rFonts w:ascii="宋体" w:hAnsi="宋体"/>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w:t>
      </w:r>
      <w:r w:rsidRPr="00ED3C02">
        <w:rPr>
          <w:rFonts w:ascii="宋体" w:hAnsi="宋体"/>
          <w:color w:val="000000"/>
          <w:sz w:val="24"/>
          <w:szCs w:val="24"/>
        </w:rPr>
        <w:tab/>
      </w:r>
      <w:r w:rsidRPr="00ED3C02">
        <w:rPr>
          <w:rFonts w:ascii="宋体" w:hAnsi="宋体" w:cs="仿宋_GB2312" w:hint="eastAsia"/>
          <w:color w:val="000000"/>
          <w:sz w:val="24"/>
          <w:szCs w:val="24"/>
        </w:rPr>
        <w:t>定义</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本合同下列术语应解释为：</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1.1</w:t>
      </w:r>
      <w:r w:rsidRPr="00ED3C02">
        <w:rPr>
          <w:rFonts w:ascii="宋体" w:hAnsi="宋体" w:cs="仿宋_GB2312" w:hint="eastAsia"/>
          <w:color w:val="000000"/>
          <w:sz w:val="24"/>
        </w:rPr>
        <w:t>合同要素</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(a)</w:t>
      </w:r>
      <w:r w:rsidRPr="00ED3C02">
        <w:rPr>
          <w:rFonts w:ascii="宋体" w:hAnsi="宋体" w:cs="仿宋_GB2312" w:hint="eastAsia"/>
          <w:color w:val="000000"/>
          <w:sz w:val="24"/>
        </w:rPr>
        <w:t>“合同”系指买卖双方签署的、合同格式中载明的买卖双方所达成的协议，</w:t>
      </w:r>
      <w:r w:rsidRPr="00ED3C02">
        <w:rPr>
          <w:rFonts w:ascii="宋体" w:hAnsi="宋体" w:cs="仿宋_GB2312"/>
          <w:color w:val="000000"/>
          <w:sz w:val="24"/>
        </w:rPr>
        <w:t xml:space="preserve"> </w:t>
      </w:r>
      <w:r w:rsidRPr="00ED3C02">
        <w:rPr>
          <w:rFonts w:ascii="宋体" w:hAnsi="宋体" w:cs="仿宋_GB2312" w:hint="eastAsia"/>
          <w:color w:val="000000"/>
          <w:sz w:val="24"/>
        </w:rPr>
        <w:t>包括所有的附件、附录和上述文件所提到的构成合同的所有文件。</w:t>
      </w:r>
    </w:p>
    <w:p w:rsidR="000C79E1" w:rsidRPr="00ED3C02" w:rsidRDefault="000C79E1" w:rsidP="000C79E1">
      <w:pPr>
        <w:tabs>
          <w:tab w:val="left" w:pos="1260"/>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(b)</w:t>
      </w:r>
      <w:r w:rsidRPr="00ED3C02">
        <w:rPr>
          <w:rFonts w:ascii="宋体" w:hAnsi="宋体" w:cs="仿宋_GB2312" w:hint="eastAsia"/>
          <w:color w:val="000000"/>
          <w:sz w:val="24"/>
        </w:rPr>
        <w:t>“合同价”系指根据合同规定卖方在正确地完全履行合同义务后买方应支付给卖方的价格。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(c) </w:t>
      </w:r>
      <w:r w:rsidRPr="00ED3C02">
        <w:rPr>
          <w:rFonts w:ascii="宋体" w:hAnsi="宋体" w:cs="仿宋_GB2312" w:hint="eastAsia"/>
          <w:color w:val="000000"/>
          <w:sz w:val="24"/>
        </w:rPr>
        <w:t>“合同条款”系指本合同条款。</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(d) </w:t>
      </w:r>
      <w:r w:rsidRPr="00ED3C02">
        <w:rPr>
          <w:rFonts w:ascii="宋体" w:hAnsi="宋体" w:cs="仿宋_GB2312" w:hint="eastAsia"/>
          <w:color w:val="000000"/>
          <w:sz w:val="24"/>
        </w:rPr>
        <w:t>“技术要求”指的是谈判文件中的技术要求。即合同附件</w:t>
      </w:r>
      <w:r w:rsidRPr="00ED3C02">
        <w:rPr>
          <w:rFonts w:ascii="宋体" w:hAnsi="宋体" w:cs="仿宋_GB2312"/>
          <w:color w:val="000000"/>
          <w:sz w:val="24"/>
        </w:rPr>
        <w:t>2</w:t>
      </w:r>
      <w:r w:rsidRPr="00ED3C02">
        <w:rPr>
          <w:rFonts w:ascii="宋体" w:hAnsi="宋体" w:cs="仿宋_GB2312" w:hint="eastAsia"/>
          <w:color w:val="000000"/>
          <w:sz w:val="24"/>
        </w:rPr>
        <w:t>。</w:t>
      </w:r>
    </w:p>
    <w:p w:rsidR="000C79E1" w:rsidRPr="00ED3C02" w:rsidRDefault="000C79E1" w:rsidP="000C79E1">
      <w:pPr>
        <w:adjustRightInd w:val="0"/>
        <w:snapToGrid w:val="0"/>
        <w:spacing w:line="360" w:lineRule="auto"/>
        <w:ind w:leftChars="228" w:left="539" w:hangingChars="25" w:hanging="60"/>
        <w:rPr>
          <w:rFonts w:ascii="宋体" w:hAnsi="宋体"/>
          <w:color w:val="000000"/>
          <w:sz w:val="24"/>
        </w:rPr>
      </w:pPr>
      <w:r w:rsidRPr="00ED3C02">
        <w:rPr>
          <w:rFonts w:ascii="宋体" w:hAnsi="宋体" w:cs="仿宋_GB2312"/>
          <w:color w:val="000000"/>
          <w:sz w:val="24"/>
        </w:rPr>
        <w:t xml:space="preserve">1.2 </w:t>
      </w:r>
      <w:r w:rsidRPr="00ED3C02">
        <w:rPr>
          <w:rFonts w:ascii="宋体" w:hAnsi="宋体" w:cs="仿宋_GB2312" w:hint="eastAsia"/>
          <w:color w:val="000000"/>
          <w:sz w:val="24"/>
        </w:rPr>
        <w:t>实体</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(a)</w:t>
      </w:r>
      <w:r w:rsidRPr="00ED3C02">
        <w:rPr>
          <w:rFonts w:ascii="宋体" w:hAnsi="宋体" w:cs="仿宋_GB2312" w:hint="eastAsia"/>
          <w:color w:val="000000"/>
          <w:sz w:val="24"/>
        </w:rPr>
        <w:t>“买方”系指购买货物和服务的单位或其指定的采购代理机构。</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(b)</w:t>
      </w:r>
      <w:r w:rsidRPr="00ED3C02">
        <w:rPr>
          <w:rFonts w:ascii="宋体" w:hAnsi="宋体" w:cs="仿宋_GB2312" w:hint="eastAsia"/>
          <w:color w:val="000000"/>
          <w:sz w:val="24"/>
        </w:rPr>
        <w:t>“卖方”系指提供本合同项下货物和服务的公司或实体。</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w:t>
      </w:r>
      <w:r w:rsidRPr="00ED3C02">
        <w:rPr>
          <w:rFonts w:ascii="宋体" w:hAnsi="宋体" w:cs="仿宋_GB2312" w:hint="eastAsia"/>
          <w:color w:val="000000"/>
          <w:sz w:val="24"/>
        </w:rPr>
        <w:t>c</w:t>
      </w:r>
      <w:r w:rsidRPr="00ED3C02">
        <w:rPr>
          <w:rFonts w:ascii="宋体" w:hAnsi="宋体" w:cs="仿宋_GB2312"/>
          <w:color w:val="000000"/>
          <w:sz w:val="24"/>
        </w:rPr>
        <w:t>)</w:t>
      </w:r>
      <w:r w:rsidRPr="00ED3C02">
        <w:rPr>
          <w:rFonts w:ascii="宋体" w:hAnsi="宋体" w:cs="仿宋_GB2312" w:hint="eastAsia"/>
          <w:color w:val="000000"/>
          <w:sz w:val="24"/>
        </w:rPr>
        <w:t>“项目现场代表”由买方任命的代表，负责执行买方在项目现场的合同义务。</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1.3  </w:t>
      </w:r>
      <w:r w:rsidRPr="00ED3C02">
        <w:rPr>
          <w:rFonts w:ascii="宋体" w:hAnsi="宋体" w:cs="仿宋_GB2312" w:hint="eastAsia"/>
          <w:color w:val="000000"/>
          <w:sz w:val="24"/>
        </w:rPr>
        <w:t>事项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(a)</w:t>
      </w:r>
      <w:r w:rsidRPr="00ED3C02">
        <w:rPr>
          <w:rFonts w:ascii="宋体" w:hAnsi="宋体" w:cs="仿宋_GB2312" w:hint="eastAsia"/>
          <w:color w:val="000000"/>
          <w:sz w:val="24"/>
        </w:rPr>
        <w:t>“货物”系指卖方根据合同规定须向买方提供的一切设备、机械、仪表、备件、工具、软件和／或其它材料。详见合同附件</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(b) </w:t>
      </w:r>
      <w:r w:rsidRPr="00ED3C02">
        <w:rPr>
          <w:rFonts w:ascii="宋体" w:hAnsi="宋体" w:cs="仿宋_GB2312" w:hint="eastAsia"/>
          <w:color w:val="000000"/>
          <w:sz w:val="24"/>
        </w:rPr>
        <w:t>“服务”系指根据合同规定，卖方应提供的技术、管理和其它服务，包括但不限于：管理和质量保证、运输、保险、检验、现场准备、安装、集成、调试、培训、维修、技术支持等。详见合同附件</w:t>
      </w:r>
    </w:p>
    <w:p w:rsidR="000C79E1" w:rsidRPr="00ED3C02" w:rsidRDefault="000C79E1" w:rsidP="000C79E1">
      <w:pPr>
        <w:tabs>
          <w:tab w:val="left" w:pos="1800"/>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w:t>
      </w:r>
      <w:r w:rsidRPr="00ED3C02">
        <w:rPr>
          <w:rFonts w:ascii="宋体" w:hAnsi="宋体" w:cs="仿宋_GB2312" w:hint="eastAsia"/>
          <w:color w:val="000000"/>
          <w:sz w:val="24"/>
        </w:rPr>
        <w:t>c</w:t>
      </w:r>
      <w:r w:rsidRPr="00ED3C02">
        <w:rPr>
          <w:rFonts w:ascii="宋体" w:hAnsi="宋体" w:cs="仿宋_GB2312"/>
          <w:color w:val="000000"/>
          <w:sz w:val="24"/>
        </w:rPr>
        <w:t xml:space="preserve">) </w:t>
      </w:r>
      <w:r w:rsidRPr="00ED3C02">
        <w:rPr>
          <w:rFonts w:ascii="宋体" w:hAnsi="宋体" w:cs="仿宋_GB2312" w:hint="eastAsia"/>
          <w:color w:val="000000"/>
          <w:sz w:val="24"/>
        </w:rPr>
        <w:t>“资料”指卖方在合同项下，向买方提供的所有印刷或打印的文件，通过任何方式（包括声像或文本）和任何媒介向买方提供的各种指令性和信息性的帮助，但不包括口头指导。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w:t>
      </w:r>
      <w:r w:rsidRPr="00ED3C02">
        <w:rPr>
          <w:rFonts w:ascii="宋体" w:hAnsi="宋体" w:cs="仿宋_GB2312" w:hint="eastAsia"/>
          <w:color w:val="000000"/>
          <w:sz w:val="24"/>
        </w:rPr>
        <w:t>d</w:t>
      </w:r>
      <w:r w:rsidRPr="00ED3C02">
        <w:rPr>
          <w:rFonts w:ascii="宋体" w:hAnsi="宋体" w:cs="仿宋_GB2312"/>
          <w:color w:val="000000"/>
          <w:sz w:val="24"/>
        </w:rPr>
        <w:t xml:space="preserve">) </w:t>
      </w:r>
      <w:r w:rsidRPr="00ED3C02">
        <w:rPr>
          <w:rFonts w:ascii="宋体" w:hAnsi="宋体" w:cs="仿宋_GB2312" w:hint="eastAsia"/>
          <w:color w:val="000000"/>
          <w:sz w:val="24"/>
        </w:rPr>
        <w:t>“知识产权”指本合同涉及的任何及所有的著作权、商标权、专利权和其它智力成果的和专有的权利和利益。</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1.4</w:t>
      </w:r>
      <w:r w:rsidRPr="00ED3C02">
        <w:rPr>
          <w:rFonts w:ascii="宋体" w:hAnsi="宋体" w:cs="仿宋_GB2312" w:hint="eastAsia"/>
          <w:color w:val="000000"/>
          <w:sz w:val="24"/>
        </w:rPr>
        <w:t>活动</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(a) </w:t>
      </w:r>
      <w:r w:rsidRPr="00ED3C02">
        <w:rPr>
          <w:rFonts w:ascii="宋体" w:hAnsi="宋体" w:cs="仿宋_GB2312" w:hint="eastAsia"/>
          <w:color w:val="000000"/>
          <w:sz w:val="24"/>
        </w:rPr>
        <w:t>“交货”是指卖方按照合同规定，向买方提供货物。</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lastRenderedPageBreak/>
        <w:t xml:space="preserve">(b) </w:t>
      </w:r>
      <w:r w:rsidRPr="00ED3C02">
        <w:rPr>
          <w:rFonts w:ascii="宋体" w:hAnsi="宋体" w:cs="仿宋_GB2312" w:hint="eastAsia"/>
          <w:color w:val="000000"/>
          <w:sz w:val="24"/>
        </w:rPr>
        <w:t>“安装”是指有关设备、</w:t>
      </w:r>
      <w:r w:rsidRPr="00ED3C02">
        <w:rPr>
          <w:rFonts w:ascii="宋体" w:hAnsi="宋体" w:cs="仿宋_GB2312"/>
          <w:color w:val="000000"/>
          <w:sz w:val="24"/>
        </w:rPr>
        <w:t xml:space="preserve"> </w:t>
      </w:r>
      <w:r w:rsidRPr="00ED3C02">
        <w:rPr>
          <w:rFonts w:ascii="宋体" w:hAnsi="宋体" w:cs="仿宋_GB2312" w:hint="eastAsia"/>
          <w:color w:val="000000"/>
          <w:sz w:val="24"/>
        </w:rPr>
        <w:t>备件、</w:t>
      </w:r>
      <w:r w:rsidRPr="00ED3C02">
        <w:rPr>
          <w:rFonts w:ascii="宋体" w:hAnsi="宋体" w:cs="仿宋_GB2312"/>
          <w:color w:val="000000"/>
          <w:sz w:val="24"/>
        </w:rPr>
        <w:t xml:space="preserve"> </w:t>
      </w:r>
      <w:r w:rsidRPr="00ED3C02">
        <w:rPr>
          <w:rFonts w:ascii="宋体" w:hAnsi="宋体" w:cs="仿宋_GB2312" w:hint="eastAsia"/>
          <w:color w:val="000000"/>
          <w:sz w:val="24"/>
        </w:rPr>
        <w:t>材料和软件的安装工作，包括按照图纸将零部件放置在适当的位置并连接起来，详见合同附件的技术要求。</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(c) </w:t>
      </w:r>
      <w:r w:rsidRPr="00ED3C02">
        <w:rPr>
          <w:rFonts w:ascii="宋体" w:hAnsi="宋体" w:cs="仿宋_GB2312" w:hint="eastAsia"/>
          <w:color w:val="000000"/>
          <w:sz w:val="24"/>
        </w:rPr>
        <w:t>“调试”</w:t>
      </w:r>
      <w:r w:rsidRPr="00ED3C02">
        <w:rPr>
          <w:rFonts w:ascii="宋体" w:hAnsi="宋体" w:cs="仿宋_GB2312"/>
          <w:color w:val="000000"/>
          <w:sz w:val="24"/>
        </w:rPr>
        <w:t xml:space="preserve"> </w:t>
      </w:r>
      <w:r w:rsidRPr="00ED3C02">
        <w:rPr>
          <w:rFonts w:ascii="宋体" w:hAnsi="宋体" w:cs="仿宋_GB2312" w:hint="eastAsia"/>
          <w:color w:val="000000"/>
          <w:sz w:val="24"/>
        </w:rPr>
        <w:t>指卖方在完成了安装之后，为准备验收而进行的货物运转测试。详见合同附件的技术要求</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(d) </w:t>
      </w:r>
      <w:r w:rsidRPr="00ED3C02">
        <w:rPr>
          <w:rFonts w:ascii="宋体" w:hAnsi="宋体" w:cs="仿宋_GB2312" w:hint="eastAsia"/>
          <w:color w:val="000000"/>
          <w:sz w:val="24"/>
        </w:rPr>
        <w:t>“验收”是指所有合同项下所供货物在测试中达到合同附件规定的技术性能指标后，买方予以接受。</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1.5  </w:t>
      </w:r>
      <w:r w:rsidRPr="00ED3C02">
        <w:rPr>
          <w:rFonts w:ascii="宋体" w:hAnsi="宋体" w:cs="仿宋_GB2312" w:hint="eastAsia"/>
          <w:color w:val="000000"/>
          <w:sz w:val="24"/>
        </w:rPr>
        <w:t>地点和时间</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(a) </w:t>
      </w:r>
      <w:r w:rsidRPr="00ED3C02">
        <w:rPr>
          <w:rFonts w:ascii="宋体" w:hAnsi="宋体" w:cs="仿宋_GB2312" w:hint="eastAsia"/>
          <w:color w:val="000000"/>
          <w:sz w:val="24"/>
        </w:rPr>
        <w:t>“项目现场”指的是货物交付和安装的场所。</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(b) </w:t>
      </w:r>
      <w:r w:rsidRPr="00ED3C02">
        <w:rPr>
          <w:rFonts w:ascii="宋体" w:hAnsi="宋体" w:cs="仿宋_GB2312" w:hint="eastAsia"/>
          <w:color w:val="000000"/>
          <w:sz w:val="24"/>
        </w:rPr>
        <w:t>“天”指日历天数。</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(c) </w:t>
      </w:r>
      <w:r w:rsidRPr="00ED3C02">
        <w:rPr>
          <w:rFonts w:ascii="宋体" w:hAnsi="宋体" w:cs="仿宋_GB2312" w:hint="eastAsia"/>
          <w:color w:val="000000"/>
          <w:sz w:val="24"/>
        </w:rPr>
        <w:t>“周”指按中国习惯开始的连续七天</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(d) </w:t>
      </w:r>
      <w:r w:rsidRPr="00ED3C02">
        <w:rPr>
          <w:rFonts w:ascii="宋体" w:hAnsi="宋体" w:cs="仿宋_GB2312" w:hint="eastAsia"/>
          <w:color w:val="000000"/>
          <w:sz w:val="24"/>
        </w:rPr>
        <w:t>“年”指连续的</w:t>
      </w:r>
      <w:r w:rsidRPr="00ED3C02">
        <w:rPr>
          <w:rFonts w:ascii="宋体" w:hAnsi="宋体" w:cs="仿宋_GB2312"/>
          <w:color w:val="000000"/>
          <w:sz w:val="24"/>
        </w:rPr>
        <w:t>12</w:t>
      </w:r>
      <w:r w:rsidRPr="00ED3C02">
        <w:rPr>
          <w:rFonts w:ascii="宋体" w:hAnsi="宋体" w:cs="仿宋_GB2312" w:hint="eastAsia"/>
          <w:color w:val="000000"/>
          <w:sz w:val="24"/>
        </w:rPr>
        <w:t>个月。</w:t>
      </w:r>
    </w:p>
    <w:p w:rsidR="000C79E1" w:rsidRPr="00ED3C02" w:rsidRDefault="000C79E1" w:rsidP="000C79E1">
      <w:pPr>
        <w:tabs>
          <w:tab w:val="left" w:pos="1275"/>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(e) </w:t>
      </w:r>
      <w:r w:rsidRPr="00ED3C02">
        <w:rPr>
          <w:rFonts w:ascii="宋体" w:hAnsi="宋体" w:cs="仿宋_GB2312" w:hint="eastAsia"/>
          <w:color w:val="000000"/>
          <w:sz w:val="24"/>
        </w:rPr>
        <w:t>“保证期“是指自合同验收合格之日起一定时间内，卖方保证所供货物的适当和稳定运行，并负责消除存在的任何缺陷。</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．适用性</w:t>
      </w:r>
    </w:p>
    <w:p w:rsidR="000C79E1" w:rsidRPr="00ED3C02" w:rsidRDefault="000C79E1" w:rsidP="000C79E1">
      <w:pPr>
        <w:adjustRightInd w:val="0"/>
        <w:snapToGrid w:val="0"/>
        <w:spacing w:line="360" w:lineRule="auto"/>
        <w:ind w:leftChars="228" w:left="719" w:hangingChars="100" w:hanging="240"/>
        <w:rPr>
          <w:rFonts w:ascii="宋体" w:hAnsi="宋体"/>
          <w:color w:val="000000"/>
          <w:sz w:val="24"/>
        </w:rPr>
      </w:pPr>
      <w:r w:rsidRPr="00ED3C02">
        <w:rPr>
          <w:rFonts w:ascii="宋体" w:hAnsi="宋体" w:cs="仿宋_GB2312"/>
          <w:color w:val="000000"/>
          <w:sz w:val="24"/>
        </w:rPr>
        <w:t>2.1</w:t>
      </w:r>
      <w:r w:rsidRPr="00ED3C02">
        <w:rPr>
          <w:rFonts w:ascii="宋体" w:hAnsi="宋体" w:cs="仿宋_GB2312"/>
          <w:color w:val="000000"/>
          <w:sz w:val="24"/>
        </w:rPr>
        <w:tab/>
      </w:r>
      <w:r w:rsidRPr="00ED3C02">
        <w:rPr>
          <w:rFonts w:ascii="宋体" w:hAnsi="宋体" w:cs="仿宋_GB2312" w:hint="eastAsia"/>
          <w:color w:val="000000"/>
          <w:sz w:val="24"/>
        </w:rPr>
        <w:t>本合同条款适用于没有被本合同其他部分的条款所取代的范围。</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3</w:t>
      </w:r>
      <w:r w:rsidRPr="00ED3C02">
        <w:rPr>
          <w:rFonts w:ascii="宋体" w:hAnsi="宋体" w:cs="仿宋_GB2312" w:hint="eastAsia"/>
          <w:color w:val="000000"/>
          <w:sz w:val="24"/>
          <w:szCs w:val="24"/>
        </w:rPr>
        <w:t>．原产地</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3.1</w:t>
      </w:r>
      <w:r w:rsidRPr="00ED3C02">
        <w:rPr>
          <w:rFonts w:ascii="宋体" w:hAnsi="宋体" w:cs="仿宋_GB2312"/>
          <w:color w:val="000000"/>
          <w:sz w:val="24"/>
        </w:rPr>
        <w:tab/>
      </w:r>
      <w:r w:rsidRPr="00ED3C02">
        <w:rPr>
          <w:rFonts w:ascii="宋体" w:hAnsi="宋体" w:cs="仿宋_GB2312" w:hint="eastAsia"/>
          <w:color w:val="000000"/>
          <w:sz w:val="24"/>
        </w:rPr>
        <w:t>本合同项下所提供的货物及服务均应来自于中华人民共和国或是与中华人民共和国有正常贸易往来的国家（以下简称“合格来源国”）和地区。</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3.2</w:t>
      </w:r>
      <w:r w:rsidRPr="00ED3C02">
        <w:rPr>
          <w:rFonts w:ascii="宋体" w:hAnsi="宋体" w:cs="仿宋_GB2312" w:hint="eastAsia"/>
          <w:color w:val="000000"/>
          <w:sz w:val="24"/>
        </w:rPr>
        <w:t>本条所述的“原产地”系指货物开采、生长，生产地或提供服务的来源地。经过制造加工、的产品或经过实质上组装主要元件而形成的产品均可称为货物，商业上公认的新产品是指在基本特征、目的或功能上与元部件有实质性区别的产品。</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3.3</w:t>
      </w:r>
      <w:r w:rsidRPr="00ED3C02">
        <w:rPr>
          <w:rFonts w:ascii="宋体" w:hAnsi="宋体" w:cs="仿宋_GB2312"/>
          <w:color w:val="000000"/>
          <w:sz w:val="24"/>
        </w:rPr>
        <w:tab/>
      </w:r>
      <w:r w:rsidRPr="00ED3C02">
        <w:rPr>
          <w:rFonts w:ascii="宋体" w:hAnsi="宋体" w:cs="仿宋_GB2312" w:hint="eastAsia"/>
          <w:color w:val="000000"/>
          <w:sz w:val="24"/>
        </w:rPr>
        <w:t>货物和服务的原产地有别于卖方的国籍。</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4</w:t>
      </w:r>
      <w:r w:rsidRPr="00ED3C02">
        <w:rPr>
          <w:rFonts w:ascii="宋体" w:hAnsi="宋体" w:cs="仿宋_GB2312" w:hint="eastAsia"/>
          <w:color w:val="000000"/>
          <w:sz w:val="24"/>
          <w:szCs w:val="24"/>
        </w:rPr>
        <w:t>．标准</w:t>
      </w:r>
      <w:r w:rsidRPr="00ED3C02">
        <w:rPr>
          <w:rFonts w:ascii="宋体" w:hAnsi="宋体" w:cs="仿宋_GB2312"/>
          <w:color w:val="000000"/>
          <w:sz w:val="24"/>
          <w:szCs w:val="24"/>
        </w:rPr>
        <w:t xml:space="preserve">  </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4.1</w:t>
      </w:r>
      <w:r w:rsidRPr="00ED3C02">
        <w:rPr>
          <w:rFonts w:ascii="宋体" w:hAnsi="宋体" w:cs="仿宋_GB2312" w:hint="eastAsia"/>
          <w:color w:val="000000"/>
          <w:sz w:val="24"/>
        </w:rPr>
        <w:t>本合同下交付的货物</w:t>
      </w:r>
      <w:r w:rsidRPr="00ED3C02">
        <w:rPr>
          <w:rFonts w:ascii="宋体" w:hAnsi="宋体" w:cs="仿宋_GB2312"/>
          <w:color w:val="000000"/>
          <w:sz w:val="24"/>
        </w:rPr>
        <w:t>/</w:t>
      </w:r>
      <w:r w:rsidRPr="00ED3C02">
        <w:rPr>
          <w:rFonts w:ascii="宋体" w:hAnsi="宋体" w:cs="仿宋_GB2312" w:hint="eastAsia"/>
          <w:color w:val="000000"/>
          <w:sz w:val="24"/>
        </w:rPr>
        <w:t>服务应符合合同附件技术要求所述的标准。如果没有提及适用标准，则应符合货物</w:t>
      </w:r>
      <w:r w:rsidRPr="00ED3C02">
        <w:rPr>
          <w:rFonts w:ascii="宋体" w:hAnsi="宋体" w:cs="仿宋_GB2312"/>
          <w:color w:val="000000"/>
          <w:sz w:val="24"/>
        </w:rPr>
        <w:t>/</w:t>
      </w:r>
      <w:r w:rsidRPr="00ED3C02">
        <w:rPr>
          <w:rFonts w:ascii="宋体" w:hAnsi="宋体" w:cs="仿宋_GB2312" w:hint="eastAsia"/>
          <w:color w:val="000000"/>
          <w:sz w:val="24"/>
        </w:rPr>
        <w:t>服务来源国适用的官方标准。这些标准必须是有关机构发布的最新版本的标准。</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lastRenderedPageBreak/>
        <w:t>4.2</w:t>
      </w:r>
      <w:r w:rsidRPr="00ED3C02">
        <w:rPr>
          <w:rFonts w:ascii="宋体" w:hAnsi="宋体" w:cs="仿宋_GB2312" w:hint="eastAsia"/>
          <w:color w:val="000000"/>
          <w:sz w:val="24"/>
        </w:rPr>
        <w:t>除非技术规格中另有规定，计量单位均采用中华人民共和国法定计量单位。</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5</w:t>
      </w:r>
      <w:r w:rsidRPr="00ED3C02">
        <w:rPr>
          <w:rFonts w:ascii="宋体" w:hAnsi="宋体" w:cs="仿宋_GB2312" w:hint="eastAsia"/>
          <w:color w:val="000000"/>
          <w:sz w:val="24"/>
          <w:szCs w:val="24"/>
        </w:rPr>
        <w:t>．使用合同文件和资料</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5.1</w:t>
      </w:r>
      <w:r w:rsidRPr="00ED3C02">
        <w:rPr>
          <w:rFonts w:ascii="宋体" w:hAnsi="宋体" w:cs="仿宋_GB2312"/>
          <w:color w:val="000000"/>
          <w:sz w:val="24"/>
        </w:rPr>
        <w:tab/>
      </w:r>
      <w:r w:rsidRPr="00ED3C02">
        <w:rPr>
          <w:rFonts w:ascii="宋体" w:hAnsi="宋体" w:cs="仿宋_GB2312" w:hint="eastAsia"/>
          <w:color w:val="000000"/>
          <w:sz w:val="24"/>
        </w:rPr>
        <w:t>没有买方事先书面同意，卖方不得将由买方或代表买方提供的有关合同或任何合同条文、规格、计划、图纸或资料提供给与履行本合同无关的任何其他人。即使向与履行本合同有关的人员提供，也应注意保密并限于履行合同必须的范围。</w:t>
      </w:r>
      <w:r w:rsidRPr="00ED3C02">
        <w:rPr>
          <w:rFonts w:ascii="宋体" w:hAnsi="宋体" w:cs="仿宋_GB2312"/>
          <w:color w:val="000000"/>
          <w:sz w:val="24"/>
        </w:rPr>
        <w:t xml:space="preserve">    </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5.2</w:t>
      </w:r>
      <w:r w:rsidRPr="00ED3C02">
        <w:rPr>
          <w:rFonts w:ascii="宋体" w:hAnsi="宋体" w:cs="仿宋_GB2312"/>
          <w:color w:val="000000"/>
          <w:sz w:val="24"/>
        </w:rPr>
        <w:tab/>
      </w:r>
      <w:r w:rsidRPr="00ED3C02">
        <w:rPr>
          <w:rFonts w:ascii="宋体" w:hAnsi="宋体" w:cs="仿宋_GB2312" w:hint="eastAsia"/>
          <w:color w:val="000000"/>
          <w:sz w:val="24"/>
        </w:rPr>
        <w:t>没有买方事先书面同意，除了履行本合同之外，卖方不应使用合同条款第</w:t>
      </w:r>
      <w:r w:rsidRPr="00ED3C02">
        <w:rPr>
          <w:rFonts w:ascii="宋体" w:hAnsi="宋体" w:cs="仿宋_GB2312"/>
          <w:color w:val="000000"/>
          <w:sz w:val="24"/>
        </w:rPr>
        <w:t>5.1</w:t>
      </w:r>
      <w:r w:rsidRPr="00ED3C02">
        <w:rPr>
          <w:rFonts w:ascii="宋体" w:hAnsi="宋体" w:cs="仿宋_GB2312" w:hint="eastAsia"/>
          <w:color w:val="000000"/>
          <w:sz w:val="24"/>
        </w:rPr>
        <w:t>条所列举的任何文件和资料。</w:t>
      </w:r>
      <w:r w:rsidRPr="00ED3C02">
        <w:rPr>
          <w:rFonts w:ascii="宋体" w:hAnsi="宋体" w:cs="仿宋_GB2312"/>
          <w:color w:val="000000"/>
          <w:sz w:val="24"/>
        </w:rPr>
        <w:t xml:space="preserve">    </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5.3</w:t>
      </w:r>
      <w:r w:rsidRPr="00ED3C02">
        <w:rPr>
          <w:rFonts w:ascii="宋体" w:hAnsi="宋体" w:cs="仿宋_GB2312" w:hint="eastAsia"/>
          <w:color w:val="000000"/>
          <w:sz w:val="24"/>
        </w:rPr>
        <w:t>除了合同本身以外，合同条款第</w:t>
      </w:r>
      <w:r w:rsidRPr="00ED3C02">
        <w:rPr>
          <w:rFonts w:ascii="宋体" w:hAnsi="宋体" w:cs="仿宋_GB2312"/>
          <w:color w:val="000000"/>
          <w:sz w:val="24"/>
        </w:rPr>
        <w:t>5.1</w:t>
      </w:r>
      <w:r w:rsidRPr="00ED3C02">
        <w:rPr>
          <w:rFonts w:ascii="宋体" w:hAnsi="宋体" w:cs="仿宋_GB2312" w:hint="eastAsia"/>
          <w:color w:val="000000"/>
          <w:sz w:val="24"/>
        </w:rPr>
        <w:t>条所列举的任何文件是买方的财产。如果买方有要求，卖方在完成合同后应将这些文件及全部复制件还给买方。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5.4</w:t>
      </w:r>
      <w:r w:rsidRPr="00ED3C02">
        <w:rPr>
          <w:rFonts w:ascii="宋体" w:hAnsi="宋体" w:cs="仿宋_GB2312" w:hint="eastAsia"/>
          <w:color w:val="000000"/>
          <w:sz w:val="24"/>
        </w:rPr>
        <w:t>对于在合同履行过程中所获得或了解的商业秘密，任何一方应承担保密义务。未经对方事先的书面许可，任何一方不得利用或披露这些信息。</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5.5</w:t>
      </w:r>
      <w:r w:rsidRPr="00ED3C02">
        <w:rPr>
          <w:rFonts w:ascii="宋体" w:hAnsi="宋体" w:cs="仿宋_GB2312" w:hint="eastAsia"/>
          <w:color w:val="000000"/>
          <w:sz w:val="24"/>
        </w:rPr>
        <w:t>保密义务不适用于下列信息：</w:t>
      </w:r>
    </w:p>
    <w:p w:rsidR="000C79E1" w:rsidRPr="00ED3C02" w:rsidRDefault="000C79E1" w:rsidP="000C79E1">
      <w:pPr>
        <w:adjustRightInd w:val="0"/>
        <w:snapToGrid w:val="0"/>
        <w:spacing w:line="360" w:lineRule="auto"/>
        <w:ind w:firstLineChars="200" w:firstLine="480"/>
        <w:rPr>
          <w:rFonts w:ascii="宋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D3C02">
          <w:rPr>
            <w:rFonts w:ascii="宋体" w:hAnsi="宋体" w:cs="仿宋_GB2312"/>
            <w:color w:val="000000"/>
            <w:sz w:val="24"/>
          </w:rPr>
          <w:t>5.5.1</w:t>
        </w:r>
      </w:smartTag>
      <w:r w:rsidRPr="00ED3C02">
        <w:rPr>
          <w:rFonts w:ascii="宋体" w:hAnsi="宋体" w:cs="仿宋_GB2312"/>
          <w:color w:val="000000"/>
          <w:sz w:val="24"/>
        </w:rPr>
        <w:t xml:space="preserve"> </w:t>
      </w:r>
      <w:r w:rsidRPr="00ED3C02">
        <w:rPr>
          <w:rFonts w:ascii="宋体" w:hAnsi="宋体" w:cs="仿宋_GB2312" w:hint="eastAsia"/>
          <w:color w:val="000000"/>
          <w:sz w:val="24"/>
        </w:rPr>
        <w:t>现在或以后进入公共领域的信息；</w:t>
      </w:r>
    </w:p>
    <w:p w:rsidR="000C79E1" w:rsidRPr="00ED3C02" w:rsidRDefault="000C79E1" w:rsidP="000C79E1">
      <w:pPr>
        <w:adjustRightInd w:val="0"/>
        <w:snapToGrid w:val="0"/>
        <w:spacing w:line="360" w:lineRule="auto"/>
        <w:ind w:firstLineChars="200" w:firstLine="480"/>
        <w:rPr>
          <w:rFonts w:ascii="宋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D3C02">
          <w:rPr>
            <w:rFonts w:ascii="宋体" w:hAnsi="宋体" w:cs="仿宋_GB2312"/>
            <w:color w:val="000000"/>
            <w:sz w:val="24"/>
          </w:rPr>
          <w:t>5.5.2</w:t>
        </w:r>
      </w:smartTag>
      <w:r w:rsidRPr="00ED3C02">
        <w:rPr>
          <w:rFonts w:ascii="宋体" w:hAnsi="宋体" w:cs="仿宋_GB2312"/>
          <w:color w:val="000000"/>
          <w:sz w:val="24"/>
        </w:rPr>
        <w:t xml:space="preserve"> </w:t>
      </w:r>
      <w:r w:rsidRPr="00ED3C02">
        <w:rPr>
          <w:rFonts w:ascii="宋体" w:hAnsi="宋体" w:cs="仿宋_GB2312" w:hint="eastAsia"/>
          <w:color w:val="000000"/>
          <w:sz w:val="24"/>
        </w:rPr>
        <w:t>能够证明在泄露时已被一方当事人持有</w:t>
      </w:r>
      <w:r w:rsidRPr="00ED3C02">
        <w:rPr>
          <w:rFonts w:ascii="宋体" w:hAnsi="宋体" w:cs="仿宋_GB2312"/>
          <w:color w:val="000000"/>
          <w:sz w:val="24"/>
        </w:rPr>
        <w:t>,</w:t>
      </w:r>
      <w:r w:rsidRPr="00ED3C02">
        <w:rPr>
          <w:rFonts w:ascii="宋体" w:hAnsi="宋体" w:cs="仿宋_GB2312" w:hint="eastAsia"/>
          <w:color w:val="000000"/>
          <w:sz w:val="24"/>
        </w:rPr>
        <w:t>而且并非是以前直接或间接地从另一方获得的信息</w:t>
      </w:r>
    </w:p>
    <w:p w:rsidR="000C79E1" w:rsidRPr="00ED3C02" w:rsidRDefault="000C79E1" w:rsidP="000C79E1">
      <w:pPr>
        <w:adjustRightInd w:val="0"/>
        <w:snapToGrid w:val="0"/>
        <w:spacing w:line="360" w:lineRule="auto"/>
        <w:ind w:firstLineChars="200" w:firstLine="480"/>
        <w:rPr>
          <w:rFonts w:ascii="宋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D3C02">
          <w:rPr>
            <w:rFonts w:ascii="宋体" w:hAnsi="宋体" w:cs="仿宋_GB2312"/>
            <w:color w:val="000000"/>
            <w:sz w:val="24"/>
          </w:rPr>
          <w:t>5.5.3</w:t>
        </w:r>
      </w:smartTag>
      <w:r w:rsidRPr="00ED3C02">
        <w:rPr>
          <w:rFonts w:ascii="宋体" w:hAnsi="宋体" w:cs="仿宋_GB2312"/>
          <w:color w:val="000000"/>
          <w:sz w:val="24"/>
        </w:rPr>
        <w:t xml:space="preserve"> </w:t>
      </w:r>
      <w:r w:rsidRPr="00ED3C02">
        <w:rPr>
          <w:rFonts w:ascii="宋体" w:hAnsi="宋体" w:cs="仿宋_GB2312" w:hint="eastAsia"/>
          <w:color w:val="000000"/>
          <w:sz w:val="24"/>
        </w:rPr>
        <w:t>一方当事人合法地从第三方获得并且也不对此承担保密义务的信息。</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6</w:t>
      </w:r>
      <w:r w:rsidRPr="00ED3C02">
        <w:rPr>
          <w:rFonts w:ascii="宋体" w:hAnsi="宋体" w:cs="仿宋_GB2312" w:hint="eastAsia"/>
          <w:color w:val="000000"/>
          <w:sz w:val="24"/>
          <w:szCs w:val="24"/>
        </w:rPr>
        <w:t>．知识产权</w:t>
      </w:r>
      <w:r w:rsidRPr="00ED3C02">
        <w:rPr>
          <w:rFonts w:ascii="宋体" w:hAnsi="宋体" w:cs="仿宋_GB2312"/>
          <w:color w:val="000000"/>
          <w:sz w:val="24"/>
          <w:szCs w:val="24"/>
        </w:rPr>
        <w:t xml:space="preserve">  </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6.1</w:t>
      </w:r>
      <w:r w:rsidRPr="00ED3C02">
        <w:rPr>
          <w:rFonts w:ascii="宋体" w:hAnsi="宋体" w:cs="仿宋_GB2312" w:hint="eastAsia"/>
          <w:color w:val="000000"/>
          <w:sz w:val="24"/>
        </w:rPr>
        <w:t>卖方应保证，买方在中华人民共和国使用该货物或货物的任何一部分时，免受第三方提出的侵犯其知识产权的索赔或诉讼。</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6.2</w:t>
      </w:r>
      <w:r w:rsidRPr="00ED3C02">
        <w:rPr>
          <w:rFonts w:ascii="宋体" w:hAnsi="宋体" w:cs="仿宋_GB2312" w:hint="eastAsia"/>
          <w:color w:val="000000"/>
          <w:sz w:val="24"/>
        </w:rPr>
        <w:t>如果买方在使用该货物或货物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6.3</w:t>
      </w:r>
      <w:r w:rsidRPr="00ED3C02">
        <w:rPr>
          <w:rFonts w:ascii="宋体" w:hAnsi="宋体" w:cs="仿宋_GB2312" w:hint="eastAsia"/>
          <w:color w:val="000000"/>
          <w:sz w:val="24"/>
        </w:rPr>
        <w:t>如果买方发现任何第三方在买方被许可的范围内非法使用买方获得的知识产权，买方应毫不延迟地通知卖方。卖方应在收到买方通知后</w:t>
      </w:r>
      <w:r w:rsidRPr="00ED3C02">
        <w:rPr>
          <w:rFonts w:ascii="宋体" w:hAnsi="宋体" w:cs="仿宋_GB2312"/>
          <w:color w:val="000000"/>
          <w:sz w:val="24"/>
        </w:rPr>
        <w:t>14</w:t>
      </w:r>
      <w:r w:rsidRPr="00ED3C02">
        <w:rPr>
          <w:rFonts w:ascii="宋体" w:hAnsi="宋体" w:cs="仿宋_GB2312" w:hint="eastAsia"/>
          <w:color w:val="000000"/>
          <w:sz w:val="24"/>
        </w:rPr>
        <w:t>日内采取适当行动以制止非法使用行为；否则，如果买方要求，卖方应授权买方根据中国法律规定对该第三方提起诉讼，并给买方尽可能的协助。买方应负担诉讼中发生的全部费用，并有权获得判决给付的全部赔偿。</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lastRenderedPageBreak/>
        <w:t>7．检验和测试</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7</w:t>
      </w:r>
      <w:r w:rsidRPr="00ED3C02">
        <w:rPr>
          <w:rFonts w:ascii="宋体" w:hAnsi="宋体" w:cs="仿宋_GB2312"/>
          <w:color w:val="000000"/>
          <w:sz w:val="24"/>
        </w:rPr>
        <w:t xml:space="preserve">.1 </w:t>
      </w:r>
      <w:r w:rsidRPr="00ED3C02">
        <w:rPr>
          <w:rFonts w:ascii="宋体" w:hAnsi="宋体" w:cs="仿宋_GB2312" w:hint="eastAsia"/>
          <w:color w:val="000000"/>
          <w:sz w:val="24"/>
        </w:rPr>
        <w:t>在交货前，卖方应让制造厂家对货物的质量、规格、性能、数量或重量等进行详细而全面的检验。卖方</w:t>
      </w:r>
      <w:r w:rsidRPr="00ED3C02">
        <w:rPr>
          <w:rFonts w:ascii="宋体" w:hAnsi="宋体" w:cs="仿宋_GB2312"/>
          <w:color w:val="000000"/>
          <w:sz w:val="24"/>
        </w:rPr>
        <w:t>/</w:t>
      </w:r>
      <w:r w:rsidRPr="00ED3C02">
        <w:rPr>
          <w:rFonts w:ascii="宋体" w:hAnsi="宋体" w:cs="仿宋_GB2312" w:hint="eastAsia"/>
          <w:color w:val="000000"/>
          <w:sz w:val="24"/>
        </w:rPr>
        <w:t>厂家应出具一份证明货物符合合同规定的检验证书，检验证书是付款时提交文件的一个组成部分，但不能作为有关质量、规格、性能、数量或重量的最终检验。制造厂家检验的结果和细节应根据情况向买方提供。</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7</w:t>
      </w:r>
      <w:r w:rsidRPr="00ED3C02">
        <w:rPr>
          <w:rFonts w:ascii="宋体" w:hAnsi="宋体" w:cs="仿宋_GB2312"/>
          <w:color w:val="000000"/>
          <w:sz w:val="24"/>
        </w:rPr>
        <w:t>.2</w:t>
      </w:r>
      <w:r w:rsidRPr="00ED3C02">
        <w:rPr>
          <w:rFonts w:ascii="宋体" w:hAnsi="宋体" w:cs="仿宋_GB2312" w:hint="eastAsia"/>
          <w:color w:val="000000"/>
          <w:sz w:val="24"/>
        </w:rPr>
        <w:t>货物抵达现场后，买方应尽快与卖方约定时间和地点开箱，对货物的质量、规格、数量和重量进行检验，并出具收到货物证明。如果买方发现货物规格或数量与合同不符，有权向卖方提出索赔。</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7</w:t>
      </w:r>
      <w:r w:rsidRPr="00ED3C02">
        <w:rPr>
          <w:rFonts w:ascii="宋体" w:hAnsi="宋体" w:cs="仿宋_GB2312"/>
          <w:color w:val="000000"/>
          <w:sz w:val="24"/>
        </w:rPr>
        <w:t>.3</w:t>
      </w:r>
      <w:r w:rsidRPr="00ED3C02">
        <w:rPr>
          <w:rFonts w:ascii="宋体" w:hAnsi="宋体" w:cs="仿宋_GB2312" w:hint="eastAsia"/>
          <w:color w:val="000000"/>
          <w:sz w:val="24"/>
        </w:rPr>
        <w:t>卖方须根据合同规定完成安装调试及现场培训和合同规定提供现场技术服务，其后进行集中培训，系统进入试运行期。系统连续成功运行</w:t>
      </w:r>
      <w:r w:rsidRPr="00ED3C02">
        <w:rPr>
          <w:rFonts w:ascii="宋体" w:hAnsi="宋体" w:cs="仿宋_GB2312"/>
          <w:color w:val="000000"/>
          <w:sz w:val="24"/>
        </w:rPr>
        <w:t>90</w:t>
      </w:r>
      <w:r w:rsidRPr="00ED3C02">
        <w:rPr>
          <w:rFonts w:ascii="宋体" w:hAnsi="宋体" w:cs="仿宋_GB2312" w:hint="eastAsia"/>
          <w:color w:val="000000"/>
          <w:sz w:val="24"/>
        </w:rPr>
        <w:t>天后，由买方组织有关部门进行全面的测试和验收，有关测试和验收的程序和标准，见合同附件“技术要求”。系统验收期应最晚不迟于交货后</w:t>
      </w:r>
      <w:r w:rsidRPr="00ED3C02">
        <w:rPr>
          <w:rFonts w:ascii="宋体" w:hAnsi="宋体" w:cs="仿宋_GB2312"/>
          <w:color w:val="000000"/>
          <w:sz w:val="24"/>
        </w:rPr>
        <w:t>180</w:t>
      </w:r>
      <w:r w:rsidRPr="00ED3C02">
        <w:rPr>
          <w:rFonts w:ascii="宋体" w:hAnsi="宋体" w:cs="仿宋_GB2312" w:hint="eastAsia"/>
          <w:color w:val="000000"/>
          <w:sz w:val="24"/>
        </w:rPr>
        <w:t>天内。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7</w:t>
      </w:r>
      <w:r w:rsidRPr="00ED3C02">
        <w:rPr>
          <w:rFonts w:ascii="宋体" w:hAnsi="宋体" w:cs="仿宋_GB2312"/>
          <w:color w:val="000000"/>
          <w:sz w:val="24"/>
        </w:rPr>
        <w:t>.4</w:t>
      </w:r>
      <w:r w:rsidRPr="00ED3C02">
        <w:rPr>
          <w:rFonts w:ascii="宋体" w:hAnsi="宋体" w:cs="仿宋_GB2312" w:hint="eastAsia"/>
          <w:color w:val="000000"/>
          <w:sz w:val="24"/>
        </w:rPr>
        <w:t>如果在合同条款第</w:t>
      </w:r>
      <w:r w:rsidRPr="00ED3C02">
        <w:rPr>
          <w:rFonts w:ascii="宋体" w:hAnsi="宋体" w:cs="仿宋_GB2312"/>
          <w:color w:val="000000"/>
          <w:sz w:val="24"/>
        </w:rPr>
        <w:t>18</w:t>
      </w:r>
      <w:r w:rsidRPr="00ED3C02">
        <w:rPr>
          <w:rFonts w:ascii="宋体" w:hAnsi="宋体" w:cs="仿宋_GB2312" w:hint="eastAsia"/>
          <w:color w:val="000000"/>
          <w:sz w:val="24"/>
        </w:rPr>
        <w:t>条规定的保证期满前，买方发现卖方所提供的货物或其组成部分与合同要求不符，或被证实有缺陷，包括潜在的缺陷，或使用不合适的材料，买方应及时通知卖方，并向卖方提出索赔。</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7</w:t>
      </w:r>
      <w:r w:rsidRPr="00ED3C02">
        <w:rPr>
          <w:rFonts w:ascii="宋体" w:hAnsi="宋体" w:cs="仿宋_GB2312"/>
          <w:color w:val="000000"/>
          <w:sz w:val="24"/>
        </w:rPr>
        <w:t>.5</w:t>
      </w:r>
      <w:r w:rsidRPr="00ED3C02">
        <w:rPr>
          <w:rFonts w:ascii="宋体" w:hAnsi="宋体" w:cs="仿宋_GB2312" w:hint="eastAsia"/>
          <w:color w:val="000000"/>
          <w:sz w:val="24"/>
        </w:rPr>
        <w:t>合同条款第</w:t>
      </w:r>
      <w:r w:rsidRPr="00ED3C02">
        <w:rPr>
          <w:rFonts w:ascii="宋体" w:hAnsi="宋体" w:cs="仿宋_GB2312"/>
          <w:color w:val="000000"/>
          <w:sz w:val="24"/>
        </w:rPr>
        <w:t>8</w:t>
      </w:r>
      <w:r w:rsidRPr="00ED3C02">
        <w:rPr>
          <w:rFonts w:ascii="宋体" w:hAnsi="宋体" w:cs="仿宋_GB2312" w:hint="eastAsia"/>
          <w:color w:val="000000"/>
          <w:sz w:val="24"/>
        </w:rPr>
        <w:t>条的规定不能免除卖方在本合同项下的保证义务或其他义务。</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8．包装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8</w:t>
      </w:r>
      <w:r w:rsidRPr="00ED3C02">
        <w:rPr>
          <w:rFonts w:ascii="宋体" w:hAnsi="宋体" w:cs="仿宋_GB2312"/>
          <w:color w:val="000000"/>
          <w:sz w:val="24"/>
        </w:rPr>
        <w:t>.1</w:t>
      </w:r>
      <w:r w:rsidRPr="00ED3C02">
        <w:rPr>
          <w:rFonts w:ascii="宋体" w:hAnsi="宋体" w:cs="仿宋_GB2312" w:hint="eastAsia"/>
          <w:color w:val="000000"/>
          <w:sz w:val="24"/>
        </w:rPr>
        <w:t>卖方提供的货物应为原厂包装，能够防止货物在转运中损坏或变质。这类包装应采取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8</w:t>
      </w:r>
      <w:r w:rsidRPr="00ED3C02">
        <w:rPr>
          <w:rFonts w:ascii="宋体" w:hAnsi="宋体" w:cs="仿宋_GB2312"/>
          <w:color w:val="000000"/>
          <w:sz w:val="24"/>
        </w:rPr>
        <w:t>.2</w:t>
      </w:r>
      <w:r w:rsidRPr="00ED3C02">
        <w:rPr>
          <w:rFonts w:ascii="宋体" w:hAnsi="宋体" w:cs="仿宋_GB2312" w:hint="eastAsia"/>
          <w:color w:val="000000"/>
          <w:sz w:val="24"/>
        </w:rPr>
        <w:t>每件包装箱内应附一份详细装箱清单和质量合格证。</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9．</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装运标记</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9</w:t>
      </w:r>
      <w:r w:rsidRPr="00ED3C02">
        <w:rPr>
          <w:rFonts w:ascii="宋体" w:hAnsi="宋体" w:cs="仿宋_GB2312"/>
          <w:color w:val="000000"/>
          <w:sz w:val="24"/>
        </w:rPr>
        <w:t>.1</w:t>
      </w:r>
      <w:r w:rsidRPr="00ED3C02">
        <w:rPr>
          <w:rFonts w:ascii="宋体" w:hAnsi="宋体" w:cs="仿宋_GB2312" w:hint="eastAsia"/>
          <w:color w:val="000000"/>
          <w:sz w:val="24"/>
        </w:rPr>
        <w:t>卖方应在每一包装箱相邻的四面用不可擦除的油漆和明显的中文做出以下标记：</w:t>
      </w:r>
    </w:p>
    <w:p w:rsidR="000C79E1" w:rsidRPr="00ED3C02" w:rsidRDefault="000C79E1" w:rsidP="000C79E1">
      <w:pPr>
        <w:adjustRightInd w:val="0"/>
        <w:snapToGrid w:val="0"/>
        <w:spacing w:line="360" w:lineRule="auto"/>
        <w:ind w:left="720" w:hanging="720"/>
        <w:rPr>
          <w:rFonts w:ascii="宋体" w:hAnsi="宋体"/>
          <w:color w:val="000000"/>
          <w:sz w:val="24"/>
        </w:rPr>
      </w:pPr>
      <w:r w:rsidRPr="00ED3C02">
        <w:rPr>
          <w:rFonts w:ascii="宋体" w:hAnsi="宋体" w:cs="仿宋_GB2312"/>
          <w:color w:val="000000"/>
          <w:sz w:val="24"/>
        </w:rPr>
        <w:t xml:space="preserve">    </w:t>
      </w:r>
      <w:r w:rsidRPr="00ED3C02">
        <w:rPr>
          <w:rFonts w:ascii="宋体" w:hAnsi="宋体" w:cs="仿宋_GB2312"/>
          <w:color w:val="000000"/>
          <w:sz w:val="24"/>
        </w:rPr>
        <w:tab/>
      </w:r>
      <w:r w:rsidRPr="00ED3C02">
        <w:rPr>
          <w:rFonts w:ascii="宋体" w:hAnsi="宋体" w:cs="仿宋_GB2312"/>
          <w:color w:val="000000"/>
          <w:sz w:val="24"/>
        </w:rPr>
        <w:tab/>
      </w:r>
      <w:r w:rsidRPr="00ED3C02">
        <w:rPr>
          <w:rFonts w:ascii="宋体" w:hAnsi="宋体" w:cs="仿宋_GB2312"/>
          <w:color w:val="000000"/>
          <w:sz w:val="24"/>
        </w:rPr>
        <w:tab/>
        <w:t>A</w:t>
      </w:r>
      <w:r w:rsidRPr="00ED3C02">
        <w:rPr>
          <w:rFonts w:ascii="宋体" w:hAnsi="宋体" w:cs="仿宋_GB2312" w:hint="eastAsia"/>
          <w:color w:val="000000"/>
          <w:sz w:val="24"/>
        </w:rPr>
        <w:t>收货人</w:t>
      </w:r>
    </w:p>
    <w:p w:rsidR="000C79E1" w:rsidRPr="00ED3C02" w:rsidRDefault="000C79E1" w:rsidP="000C79E1">
      <w:pPr>
        <w:adjustRightInd w:val="0"/>
        <w:snapToGrid w:val="0"/>
        <w:spacing w:line="360" w:lineRule="auto"/>
        <w:ind w:left="720" w:hanging="720"/>
        <w:rPr>
          <w:rFonts w:ascii="宋体" w:hAnsi="宋体"/>
          <w:color w:val="000000"/>
          <w:sz w:val="24"/>
        </w:rPr>
      </w:pPr>
      <w:r w:rsidRPr="00ED3C02">
        <w:rPr>
          <w:rFonts w:ascii="宋体" w:hAnsi="宋体" w:cs="仿宋_GB2312"/>
          <w:color w:val="000000"/>
          <w:sz w:val="24"/>
        </w:rPr>
        <w:t xml:space="preserve">    </w:t>
      </w:r>
      <w:r w:rsidRPr="00ED3C02">
        <w:rPr>
          <w:rFonts w:ascii="宋体" w:hAnsi="宋体" w:cs="仿宋_GB2312"/>
          <w:color w:val="000000"/>
          <w:sz w:val="24"/>
        </w:rPr>
        <w:tab/>
      </w:r>
      <w:r w:rsidRPr="00ED3C02">
        <w:rPr>
          <w:rFonts w:ascii="宋体" w:hAnsi="宋体" w:cs="仿宋_GB2312"/>
          <w:color w:val="000000"/>
          <w:sz w:val="24"/>
        </w:rPr>
        <w:tab/>
      </w:r>
      <w:r w:rsidRPr="00ED3C02">
        <w:rPr>
          <w:rFonts w:ascii="宋体" w:hAnsi="宋体" w:cs="仿宋_GB2312"/>
          <w:color w:val="000000"/>
          <w:sz w:val="24"/>
        </w:rPr>
        <w:tab/>
        <w:t>B</w:t>
      </w:r>
      <w:r w:rsidRPr="00ED3C02">
        <w:rPr>
          <w:rFonts w:ascii="宋体" w:hAnsi="宋体" w:cs="仿宋_GB2312" w:hint="eastAsia"/>
          <w:color w:val="000000"/>
          <w:sz w:val="24"/>
        </w:rPr>
        <w:t>合同号</w:t>
      </w:r>
    </w:p>
    <w:p w:rsidR="000C79E1" w:rsidRPr="00ED3C02" w:rsidRDefault="000C79E1" w:rsidP="000C79E1">
      <w:pPr>
        <w:adjustRightInd w:val="0"/>
        <w:snapToGrid w:val="0"/>
        <w:spacing w:line="360" w:lineRule="auto"/>
        <w:ind w:left="720" w:hanging="720"/>
        <w:rPr>
          <w:rFonts w:ascii="宋体" w:hAnsi="宋体" w:cs="仿宋_GB2312"/>
          <w:color w:val="000000"/>
          <w:sz w:val="24"/>
        </w:rPr>
      </w:pPr>
      <w:r w:rsidRPr="00ED3C02">
        <w:rPr>
          <w:rFonts w:ascii="宋体" w:hAnsi="宋体" w:cs="仿宋_GB2312"/>
          <w:color w:val="000000"/>
          <w:sz w:val="24"/>
        </w:rPr>
        <w:t xml:space="preserve">    </w:t>
      </w:r>
      <w:r w:rsidRPr="00ED3C02">
        <w:rPr>
          <w:rFonts w:ascii="宋体" w:hAnsi="宋体" w:cs="仿宋_GB2312"/>
          <w:color w:val="000000"/>
          <w:sz w:val="24"/>
        </w:rPr>
        <w:tab/>
      </w:r>
      <w:r w:rsidRPr="00ED3C02">
        <w:rPr>
          <w:rFonts w:ascii="宋体" w:hAnsi="宋体" w:cs="仿宋_GB2312"/>
          <w:color w:val="000000"/>
          <w:sz w:val="24"/>
        </w:rPr>
        <w:tab/>
      </w:r>
      <w:r w:rsidRPr="00ED3C02">
        <w:rPr>
          <w:rFonts w:ascii="宋体" w:hAnsi="宋体" w:cs="仿宋_GB2312"/>
          <w:color w:val="000000"/>
          <w:sz w:val="24"/>
        </w:rPr>
        <w:tab/>
        <w:t xml:space="preserve">C </w:t>
      </w:r>
      <w:r w:rsidRPr="00ED3C02">
        <w:rPr>
          <w:rFonts w:ascii="宋体" w:hAnsi="宋体" w:cs="仿宋_GB2312" w:hint="eastAsia"/>
          <w:color w:val="000000"/>
          <w:sz w:val="24"/>
        </w:rPr>
        <w:t>目的地</w:t>
      </w:r>
      <w:r w:rsidRPr="00ED3C02">
        <w:rPr>
          <w:rFonts w:ascii="宋体" w:hAnsi="宋体" w:cs="仿宋_GB2312"/>
          <w:color w:val="000000"/>
          <w:sz w:val="24"/>
        </w:rPr>
        <w:t xml:space="preserve">   </w:t>
      </w:r>
    </w:p>
    <w:p w:rsidR="000C79E1" w:rsidRPr="00ED3C02" w:rsidRDefault="000C79E1" w:rsidP="000C79E1">
      <w:pPr>
        <w:adjustRightInd w:val="0"/>
        <w:snapToGrid w:val="0"/>
        <w:spacing w:line="360" w:lineRule="auto"/>
        <w:ind w:left="720" w:hanging="720"/>
        <w:rPr>
          <w:rFonts w:ascii="宋体" w:hAnsi="宋体"/>
          <w:color w:val="000000"/>
          <w:sz w:val="24"/>
        </w:rPr>
      </w:pPr>
      <w:r w:rsidRPr="00ED3C02">
        <w:rPr>
          <w:rFonts w:ascii="宋体" w:hAnsi="宋体" w:cs="仿宋_GB2312"/>
          <w:color w:val="000000"/>
          <w:sz w:val="24"/>
        </w:rPr>
        <w:lastRenderedPageBreak/>
        <w:tab/>
      </w:r>
      <w:r w:rsidRPr="00ED3C02">
        <w:rPr>
          <w:rFonts w:ascii="宋体" w:hAnsi="宋体" w:cs="仿宋_GB2312"/>
          <w:color w:val="000000"/>
          <w:sz w:val="24"/>
        </w:rPr>
        <w:tab/>
      </w:r>
      <w:r w:rsidRPr="00ED3C02">
        <w:rPr>
          <w:rFonts w:ascii="宋体" w:hAnsi="宋体" w:cs="仿宋_GB2312"/>
          <w:color w:val="000000"/>
          <w:sz w:val="24"/>
        </w:rPr>
        <w:tab/>
        <w:t>D</w:t>
      </w:r>
      <w:r w:rsidRPr="00ED3C02">
        <w:rPr>
          <w:rFonts w:ascii="宋体" w:hAnsi="宋体" w:cs="仿宋_GB2312" w:hint="eastAsia"/>
          <w:color w:val="000000"/>
          <w:sz w:val="24"/>
        </w:rPr>
        <w:t>货物名称和箱号</w:t>
      </w:r>
    </w:p>
    <w:p w:rsidR="000C79E1" w:rsidRPr="00ED3C02" w:rsidRDefault="000C79E1" w:rsidP="000C79E1">
      <w:pPr>
        <w:adjustRightInd w:val="0"/>
        <w:snapToGrid w:val="0"/>
        <w:spacing w:line="360" w:lineRule="auto"/>
        <w:ind w:left="720" w:hanging="720"/>
        <w:rPr>
          <w:rFonts w:ascii="宋体" w:hAnsi="宋体" w:cs="仿宋_GB2312"/>
          <w:color w:val="000000"/>
          <w:sz w:val="24"/>
        </w:rPr>
      </w:pPr>
      <w:r w:rsidRPr="00ED3C02">
        <w:rPr>
          <w:rFonts w:ascii="宋体" w:hAnsi="宋体" w:cs="仿宋_GB2312"/>
          <w:color w:val="000000"/>
          <w:sz w:val="24"/>
        </w:rPr>
        <w:t xml:space="preserve">    </w:t>
      </w:r>
      <w:r w:rsidRPr="00ED3C02">
        <w:rPr>
          <w:rFonts w:ascii="宋体" w:hAnsi="宋体" w:cs="仿宋_GB2312"/>
          <w:color w:val="000000"/>
          <w:sz w:val="24"/>
        </w:rPr>
        <w:tab/>
      </w:r>
      <w:r w:rsidRPr="00ED3C02">
        <w:rPr>
          <w:rFonts w:ascii="宋体" w:hAnsi="宋体" w:cs="仿宋_GB2312"/>
          <w:color w:val="000000"/>
          <w:sz w:val="24"/>
        </w:rPr>
        <w:tab/>
      </w:r>
      <w:r w:rsidRPr="00ED3C02">
        <w:rPr>
          <w:rFonts w:ascii="宋体" w:hAnsi="宋体" w:cs="仿宋_GB2312"/>
          <w:color w:val="000000"/>
          <w:sz w:val="24"/>
        </w:rPr>
        <w:tab/>
        <w:t>E</w:t>
      </w:r>
      <w:r w:rsidRPr="00ED3C02">
        <w:rPr>
          <w:rFonts w:ascii="宋体" w:hAnsi="宋体" w:cs="仿宋_GB2312" w:hint="eastAsia"/>
          <w:color w:val="000000"/>
          <w:sz w:val="24"/>
        </w:rPr>
        <w:t>毛重／净重</w:t>
      </w:r>
      <w:r w:rsidRPr="00ED3C02">
        <w:rPr>
          <w:rFonts w:ascii="宋体" w:hAnsi="宋体" w:cs="仿宋_GB2312"/>
          <w:color w:val="000000"/>
          <w:sz w:val="24"/>
        </w:rPr>
        <w:t>(</w:t>
      </w:r>
      <w:r w:rsidRPr="00ED3C02">
        <w:rPr>
          <w:rFonts w:ascii="宋体" w:hAnsi="宋体" w:cs="仿宋_GB2312" w:hint="eastAsia"/>
          <w:color w:val="000000"/>
          <w:sz w:val="24"/>
        </w:rPr>
        <w:t>用</w:t>
      </w:r>
      <w:r w:rsidRPr="00ED3C02">
        <w:rPr>
          <w:rFonts w:ascii="宋体" w:hAnsi="宋体" w:cs="仿宋_GB2312"/>
          <w:color w:val="000000"/>
          <w:sz w:val="24"/>
        </w:rPr>
        <w:t xml:space="preserve"> kg</w:t>
      </w:r>
      <w:r w:rsidRPr="00ED3C02">
        <w:rPr>
          <w:rFonts w:ascii="宋体" w:hAnsi="宋体" w:cs="仿宋_GB2312" w:hint="eastAsia"/>
          <w:color w:val="000000"/>
          <w:sz w:val="24"/>
        </w:rPr>
        <w:t>表示</w:t>
      </w:r>
      <w:r w:rsidRPr="00ED3C02">
        <w:rPr>
          <w:rFonts w:ascii="宋体" w:hAnsi="宋体" w:cs="仿宋_GB2312"/>
          <w:color w:val="000000"/>
          <w:sz w:val="24"/>
        </w:rPr>
        <w:t>)</w:t>
      </w:r>
    </w:p>
    <w:p w:rsidR="000C79E1" w:rsidRPr="00ED3C02" w:rsidRDefault="000C79E1" w:rsidP="000C79E1">
      <w:pPr>
        <w:adjustRightInd w:val="0"/>
        <w:snapToGrid w:val="0"/>
        <w:spacing w:line="360" w:lineRule="auto"/>
        <w:ind w:left="720" w:hanging="720"/>
        <w:rPr>
          <w:rFonts w:ascii="宋体" w:hAnsi="宋体" w:cs="仿宋_GB2312"/>
          <w:color w:val="000000"/>
          <w:sz w:val="24"/>
        </w:rPr>
      </w:pPr>
      <w:r w:rsidRPr="00ED3C02">
        <w:rPr>
          <w:rFonts w:ascii="宋体" w:hAnsi="宋体" w:cs="仿宋_GB2312"/>
          <w:color w:val="000000"/>
          <w:sz w:val="24"/>
        </w:rPr>
        <w:t xml:space="preserve">         </w:t>
      </w:r>
      <w:r w:rsidRPr="00ED3C02">
        <w:rPr>
          <w:rFonts w:ascii="宋体" w:hAnsi="宋体" w:cs="仿宋_GB2312"/>
          <w:color w:val="000000"/>
          <w:sz w:val="24"/>
        </w:rPr>
        <w:tab/>
        <w:t>F</w:t>
      </w:r>
      <w:r w:rsidRPr="00ED3C02">
        <w:rPr>
          <w:rFonts w:ascii="宋体" w:hAnsi="宋体" w:cs="仿宋_GB2312" w:hint="eastAsia"/>
          <w:color w:val="000000"/>
          <w:sz w:val="24"/>
        </w:rPr>
        <w:t>尺寸</w:t>
      </w:r>
      <w:r w:rsidRPr="00ED3C02">
        <w:rPr>
          <w:rFonts w:ascii="宋体" w:hAnsi="宋体" w:cs="仿宋_GB2312"/>
          <w:color w:val="000000"/>
          <w:sz w:val="24"/>
        </w:rPr>
        <w:t>(</w:t>
      </w:r>
      <w:r w:rsidRPr="00ED3C02">
        <w:rPr>
          <w:rFonts w:ascii="宋体" w:hAnsi="宋体" w:cs="仿宋_GB2312" w:hint="eastAsia"/>
          <w:color w:val="000000"/>
          <w:sz w:val="24"/>
        </w:rPr>
        <w:t>长×宽×高用</w:t>
      </w:r>
      <w:r w:rsidRPr="00ED3C02">
        <w:rPr>
          <w:rFonts w:ascii="宋体" w:hAnsi="宋体" w:cs="仿宋_GB2312"/>
          <w:color w:val="000000"/>
          <w:sz w:val="24"/>
        </w:rPr>
        <w:t xml:space="preserve"> cm</w:t>
      </w:r>
      <w:r w:rsidRPr="00ED3C02">
        <w:rPr>
          <w:rFonts w:ascii="宋体" w:hAnsi="宋体" w:cs="仿宋_GB2312" w:hint="eastAsia"/>
          <w:color w:val="000000"/>
          <w:sz w:val="24"/>
        </w:rPr>
        <w:t>表示</w:t>
      </w:r>
      <w:r w:rsidRPr="00ED3C02">
        <w:rPr>
          <w:rFonts w:ascii="宋体" w:hAnsi="宋体" w:cs="仿宋_GB2312"/>
          <w:color w:val="000000"/>
          <w:sz w:val="24"/>
        </w:rPr>
        <w:t>)</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hint="eastAsia"/>
          <w:color w:val="000000"/>
          <w:sz w:val="24"/>
        </w:rPr>
        <w:t>9</w:t>
      </w:r>
      <w:r w:rsidRPr="00ED3C02">
        <w:rPr>
          <w:rFonts w:ascii="宋体" w:hAnsi="宋体" w:cs="仿宋_GB2312"/>
          <w:color w:val="000000"/>
          <w:sz w:val="24"/>
        </w:rPr>
        <w:t xml:space="preserve">.2 </w:t>
      </w:r>
      <w:r w:rsidRPr="00ED3C02">
        <w:rPr>
          <w:rFonts w:ascii="宋体" w:hAnsi="宋体" w:cs="仿宋_GB2312"/>
          <w:color w:val="000000"/>
          <w:sz w:val="24"/>
        </w:rPr>
        <w:tab/>
      </w:r>
      <w:r w:rsidRPr="00ED3C02">
        <w:rPr>
          <w:rFonts w:ascii="宋体" w:hAnsi="宋体" w:cs="仿宋_GB2312" w:hint="eastAsia"/>
          <w:color w:val="000000"/>
          <w:sz w:val="24"/>
        </w:rPr>
        <w:t>如果单件包装箱的重量在</w:t>
      </w:r>
      <w:r w:rsidRPr="00ED3C02">
        <w:rPr>
          <w:rFonts w:ascii="宋体" w:hAnsi="宋体" w:cs="仿宋_GB2312"/>
          <w:color w:val="000000"/>
          <w:sz w:val="24"/>
        </w:rPr>
        <w:t>2</w:t>
      </w:r>
      <w:r w:rsidRPr="00ED3C02">
        <w:rPr>
          <w:rFonts w:ascii="宋体" w:hAnsi="宋体" w:cs="仿宋_GB2312" w:hint="eastAsia"/>
          <w:color w:val="000000"/>
          <w:sz w:val="24"/>
        </w:rPr>
        <w:t>吨或</w:t>
      </w:r>
      <w:r w:rsidRPr="00ED3C02">
        <w:rPr>
          <w:rFonts w:ascii="宋体" w:hAnsi="宋体" w:cs="仿宋_GB2312"/>
          <w:color w:val="000000"/>
          <w:sz w:val="24"/>
        </w:rPr>
        <w:t>2</w:t>
      </w:r>
      <w:r w:rsidRPr="00ED3C02">
        <w:rPr>
          <w:rFonts w:ascii="宋体" w:hAnsi="宋体" w:cs="仿宋_GB2312" w:hint="eastAsia"/>
          <w:color w:val="000000"/>
          <w:sz w:val="24"/>
        </w:rPr>
        <w:t>吨以上，卖方应在包装箱两侧用中文和通用的运输标记标注“重心”和“起吊点”以便装、卸和搬运。根据货物的特点和运输的不同要求，卖方应在包装箱上清楚地标注“小心轻放”、“此端朝上，请勿倒置”、“保持干燥”等字样和其他适当标记。</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10</w:t>
      </w:r>
      <w:r w:rsidRPr="00ED3C02">
        <w:rPr>
          <w:rFonts w:ascii="宋体" w:hAnsi="宋体" w:cs="仿宋_GB2312"/>
          <w:color w:val="000000"/>
          <w:sz w:val="24"/>
          <w:szCs w:val="24"/>
        </w:rPr>
        <w:t>.</w:t>
      </w:r>
      <w:r w:rsidRPr="00ED3C02">
        <w:rPr>
          <w:rFonts w:ascii="宋体" w:hAnsi="宋体" w:cs="仿宋_GB2312" w:hint="eastAsia"/>
          <w:color w:val="000000"/>
          <w:sz w:val="24"/>
          <w:szCs w:val="24"/>
        </w:rPr>
        <w:t>装运</w:t>
      </w:r>
      <w:r w:rsidRPr="00ED3C02">
        <w:rPr>
          <w:rFonts w:ascii="宋体" w:hAnsi="宋体" w:cs="仿宋_GB2312"/>
          <w:color w:val="000000"/>
          <w:sz w:val="24"/>
          <w:szCs w:val="24"/>
        </w:rPr>
        <w:t>/</w:t>
      </w:r>
      <w:r w:rsidRPr="00ED3C02">
        <w:rPr>
          <w:rFonts w:ascii="宋体" w:hAnsi="宋体" w:cs="仿宋_GB2312" w:hint="eastAsia"/>
          <w:color w:val="000000"/>
          <w:sz w:val="24"/>
          <w:szCs w:val="24"/>
        </w:rPr>
        <w:t>交付条件</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0</w:t>
      </w:r>
      <w:r w:rsidRPr="00ED3C02">
        <w:rPr>
          <w:rFonts w:ascii="宋体" w:hAnsi="宋体" w:cs="仿宋_GB2312"/>
          <w:color w:val="000000"/>
          <w:sz w:val="24"/>
        </w:rPr>
        <w:t xml:space="preserve">.1 </w:t>
      </w:r>
      <w:r w:rsidRPr="00ED3C02">
        <w:rPr>
          <w:rFonts w:ascii="宋体" w:hAnsi="宋体" w:cs="仿宋_GB2312" w:hint="eastAsia"/>
          <w:color w:val="000000"/>
          <w:sz w:val="24"/>
        </w:rPr>
        <w:t>卖方应负责安排运输工具、运输货物和支付运费，确保按照合同规定的交货期交货。</w:t>
      </w:r>
    </w:p>
    <w:p w:rsidR="000C79E1" w:rsidRPr="00ED3C02" w:rsidRDefault="000C79E1" w:rsidP="000C79E1">
      <w:pPr>
        <w:adjustRightInd w:val="0"/>
        <w:snapToGrid w:val="0"/>
        <w:spacing w:line="360" w:lineRule="auto"/>
        <w:ind w:leftChars="228" w:left="719" w:hangingChars="100" w:hanging="24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0</w:t>
      </w:r>
      <w:r w:rsidRPr="00ED3C02">
        <w:rPr>
          <w:rFonts w:ascii="宋体" w:hAnsi="宋体" w:cs="仿宋_GB2312"/>
          <w:color w:val="000000"/>
          <w:sz w:val="24"/>
        </w:rPr>
        <w:t xml:space="preserve">.2 </w:t>
      </w:r>
      <w:r w:rsidRPr="00ED3C02">
        <w:rPr>
          <w:rFonts w:ascii="宋体" w:hAnsi="宋体" w:cs="仿宋_GB2312" w:hint="eastAsia"/>
          <w:color w:val="000000"/>
          <w:sz w:val="24"/>
        </w:rPr>
        <w:t>最终用户签发的收到货物证明的日期应视为实际交货日期。</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0</w:t>
      </w:r>
      <w:r w:rsidRPr="00ED3C02">
        <w:rPr>
          <w:rFonts w:ascii="宋体" w:hAnsi="宋体" w:cs="仿宋_GB2312"/>
          <w:color w:val="000000"/>
          <w:sz w:val="24"/>
        </w:rPr>
        <w:t xml:space="preserve">.3 </w:t>
      </w:r>
      <w:r w:rsidRPr="00ED3C02">
        <w:rPr>
          <w:rFonts w:ascii="宋体" w:hAnsi="宋体" w:cs="仿宋_GB2312" w:hint="eastAsia"/>
          <w:color w:val="000000"/>
          <w:sz w:val="24"/>
        </w:rPr>
        <w:t>卖方装运的货物不应超过合同规定的数量。否则，买方对超运数量或重量而产生的一切费用和后果不承担责任。</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0</w:t>
      </w:r>
      <w:r w:rsidRPr="00ED3C02">
        <w:rPr>
          <w:rFonts w:ascii="宋体" w:hAnsi="宋体" w:cs="仿宋_GB2312"/>
          <w:color w:val="000000"/>
          <w:sz w:val="24"/>
        </w:rPr>
        <w:t xml:space="preserve">.4  </w:t>
      </w:r>
      <w:r w:rsidRPr="00ED3C02">
        <w:rPr>
          <w:rFonts w:ascii="宋体" w:hAnsi="宋体" w:cs="仿宋_GB2312" w:hint="eastAsia"/>
          <w:color w:val="000000"/>
          <w:sz w:val="24"/>
        </w:rPr>
        <w:t>最终用户签发的已完成培训义务的证明的日期应视为实际完成培训的日期。</w:t>
      </w:r>
    </w:p>
    <w:p w:rsidR="000C79E1" w:rsidRPr="00ED3C02" w:rsidRDefault="000C79E1" w:rsidP="000C79E1">
      <w:pPr>
        <w:tabs>
          <w:tab w:val="left" w:pos="735"/>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0</w:t>
      </w:r>
      <w:r w:rsidRPr="00ED3C02">
        <w:rPr>
          <w:rFonts w:ascii="宋体" w:hAnsi="宋体" w:cs="仿宋_GB2312"/>
          <w:color w:val="000000"/>
          <w:sz w:val="24"/>
        </w:rPr>
        <w:t xml:space="preserve">.5  </w:t>
      </w:r>
      <w:r w:rsidRPr="00ED3C02">
        <w:rPr>
          <w:rFonts w:ascii="宋体" w:hAnsi="宋体" w:cs="仿宋_GB2312" w:hint="eastAsia"/>
          <w:color w:val="000000"/>
          <w:sz w:val="24"/>
        </w:rPr>
        <w:t>最终用户签发的合同验收证明的日期应视为货物最终验收、保证期起算的日期。</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1．装运通知</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cs="仿宋_GB2312"/>
          <w:b/>
          <w:bCs/>
          <w:color w:val="000000"/>
          <w:kern w:val="0"/>
          <w:sz w:val="24"/>
        </w:rPr>
        <w:t xml:space="preserve">    </w:t>
      </w:r>
      <w:r w:rsidRPr="00ED3C02">
        <w:rPr>
          <w:rFonts w:ascii="宋体" w:hAnsi="宋体" w:cs="仿宋_GB2312" w:hint="eastAsia"/>
          <w:color w:val="000000"/>
          <w:kern w:val="0"/>
          <w:sz w:val="24"/>
        </w:rPr>
        <w:t>卖方应在货到项目现场一周前通知买方和最终用户</w:t>
      </w:r>
      <w:r w:rsidRPr="00ED3C02">
        <w:rPr>
          <w:rFonts w:ascii="宋体" w:hAnsi="宋体" w:cs="仿宋_GB2312" w:hint="eastAsia"/>
          <w:color w:val="000000"/>
          <w:sz w:val="24"/>
        </w:rPr>
        <w:t>。</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2．交货和单据</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2</w:t>
      </w:r>
      <w:r w:rsidRPr="00ED3C02">
        <w:rPr>
          <w:rFonts w:ascii="宋体" w:hAnsi="宋体" w:cs="仿宋_GB2312"/>
          <w:color w:val="000000"/>
          <w:sz w:val="24"/>
        </w:rPr>
        <w:t>.1</w:t>
      </w:r>
      <w:r w:rsidRPr="00ED3C02">
        <w:rPr>
          <w:rFonts w:ascii="宋体" w:hAnsi="宋体" w:cs="仿宋_GB2312" w:hint="eastAsia"/>
          <w:color w:val="000000"/>
          <w:sz w:val="24"/>
        </w:rPr>
        <w:t>卖方应按照合同附件规定的条件交货和提供服务。卖方应提供的装运细节和／或其他单据在合同其它条款中有具体规定。</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2</w:t>
      </w:r>
      <w:r w:rsidRPr="00ED3C02">
        <w:rPr>
          <w:rFonts w:ascii="宋体" w:hAnsi="宋体" w:cs="仿宋_GB2312"/>
          <w:color w:val="000000"/>
          <w:sz w:val="24"/>
        </w:rPr>
        <w:t>.2</w:t>
      </w:r>
      <w:r w:rsidRPr="00ED3C02">
        <w:rPr>
          <w:rFonts w:ascii="宋体" w:hAnsi="宋体" w:cs="仿宋_GB2312" w:hint="eastAsia"/>
          <w:color w:val="000000"/>
          <w:sz w:val="24"/>
        </w:rPr>
        <w:t>卖方应在货物交付和服务完成后后，为合同支付的需要，根据本合同条款第</w:t>
      </w:r>
      <w:r w:rsidRPr="00ED3C02">
        <w:rPr>
          <w:rFonts w:ascii="宋体" w:hAnsi="宋体" w:cs="仿宋_GB2312"/>
          <w:color w:val="000000"/>
          <w:sz w:val="24"/>
        </w:rPr>
        <w:t>20</w:t>
      </w:r>
      <w:r w:rsidRPr="00ED3C02">
        <w:rPr>
          <w:rFonts w:ascii="宋体" w:hAnsi="宋体" w:cs="仿宋_GB2312" w:hint="eastAsia"/>
          <w:color w:val="000000"/>
          <w:sz w:val="24"/>
        </w:rPr>
        <w:t>条（支付条款）的规定，向买方寄交该支付条款规定的相关“支付单据”。</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2</w:t>
      </w:r>
      <w:r w:rsidRPr="00ED3C02">
        <w:rPr>
          <w:rFonts w:ascii="宋体" w:hAnsi="宋体" w:cs="仿宋_GB2312"/>
          <w:color w:val="000000"/>
          <w:sz w:val="24"/>
        </w:rPr>
        <w:t>.3</w:t>
      </w:r>
      <w:r w:rsidRPr="00ED3C02">
        <w:rPr>
          <w:rFonts w:ascii="宋体" w:hAnsi="宋体" w:cs="仿宋_GB2312" w:hint="eastAsia"/>
          <w:color w:val="000000"/>
          <w:sz w:val="24"/>
        </w:rPr>
        <w:t>交货的时间、地点要求详见合同特殊条款。</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lastRenderedPageBreak/>
        <w:t>1</w:t>
      </w:r>
      <w:r w:rsidRPr="00ED3C02">
        <w:rPr>
          <w:rFonts w:ascii="宋体" w:hAnsi="宋体" w:cs="仿宋_GB2312" w:hint="eastAsia"/>
          <w:color w:val="000000"/>
          <w:sz w:val="24"/>
          <w:szCs w:val="24"/>
        </w:rPr>
        <w:t>3．保</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险</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13</w:t>
      </w:r>
      <w:r w:rsidRPr="00ED3C02">
        <w:rPr>
          <w:rFonts w:ascii="宋体" w:hAnsi="宋体" w:cs="仿宋_GB2312"/>
          <w:color w:val="000000"/>
          <w:sz w:val="24"/>
        </w:rPr>
        <w:t>.1</w:t>
      </w:r>
      <w:r w:rsidRPr="00ED3C02">
        <w:rPr>
          <w:rFonts w:ascii="宋体" w:hAnsi="宋体" w:cs="仿宋_GB2312" w:hint="eastAsia"/>
          <w:color w:val="000000"/>
          <w:sz w:val="24"/>
        </w:rPr>
        <w:t>卖方对本合同下提供的货物应对其在制造、购置、运输、存放及交货过程中的丢失或损坏进行全面保险</w:t>
      </w:r>
      <w:r w:rsidRPr="00ED3C02">
        <w:rPr>
          <w:rFonts w:ascii="宋体" w:hAnsi="宋体" w:cs="仿宋_GB2312"/>
          <w:color w:val="000000"/>
          <w:sz w:val="24"/>
        </w:rPr>
        <w:t xml:space="preserve">, </w:t>
      </w:r>
      <w:r w:rsidRPr="00ED3C02">
        <w:rPr>
          <w:rFonts w:ascii="宋体" w:hAnsi="宋体" w:cs="仿宋_GB2312" w:hint="eastAsia"/>
          <w:color w:val="000000"/>
          <w:sz w:val="24"/>
        </w:rPr>
        <w:t>还应对其在项目现场进行技术服务的人员进行必要的保险。</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4</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运</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输</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卖方应将货物运至买方项目现场，负责办理货物运至买方指定目的地，包括合同规定的保险和储存在内的一切事项，有关费用（包括清关、提货、</w:t>
      </w:r>
      <w:r w:rsidRPr="00ED3C02">
        <w:rPr>
          <w:rFonts w:ascii="宋体" w:hAnsi="宋体" w:cs="仿宋_GB2312"/>
          <w:color w:val="000000"/>
          <w:sz w:val="24"/>
        </w:rPr>
        <w:t xml:space="preserve"> </w:t>
      </w:r>
      <w:r w:rsidRPr="00ED3C02">
        <w:rPr>
          <w:rFonts w:ascii="宋体" w:hAnsi="宋体" w:cs="仿宋_GB2312" w:hint="eastAsia"/>
          <w:color w:val="000000"/>
          <w:sz w:val="24"/>
        </w:rPr>
        <w:t>支付海关监管费、内陆运输、保险等）应包括在合同价中。</w:t>
      </w:r>
    </w:p>
    <w:p w:rsidR="000C79E1" w:rsidRPr="00ED3C02" w:rsidRDefault="000C79E1" w:rsidP="000C79E1">
      <w:pPr>
        <w:adjustRightInd w:val="0"/>
        <w:snapToGrid w:val="0"/>
        <w:spacing w:line="360" w:lineRule="auto"/>
        <w:ind w:left="720" w:hanging="720"/>
        <w:rPr>
          <w:rFonts w:ascii="宋体" w:hAnsi="宋体"/>
          <w:color w:val="000000"/>
          <w:sz w:val="24"/>
        </w:rPr>
      </w:pP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5．伴随服务</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5</w:t>
      </w:r>
      <w:r w:rsidRPr="00ED3C02">
        <w:rPr>
          <w:rFonts w:ascii="宋体" w:hAnsi="宋体" w:cs="仿宋_GB2312"/>
          <w:color w:val="000000"/>
          <w:sz w:val="24"/>
        </w:rPr>
        <w:t xml:space="preserve">.1  </w:t>
      </w:r>
      <w:r w:rsidRPr="00ED3C02">
        <w:rPr>
          <w:rFonts w:ascii="宋体" w:hAnsi="宋体" w:cs="仿宋_GB2312" w:hint="eastAsia"/>
          <w:color w:val="000000"/>
          <w:sz w:val="24"/>
        </w:rPr>
        <w:t>卖方被要求按照合同附件的规定，提供下列服务：</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实施所供货物的的现场安装调试和试运行；</w:t>
      </w:r>
    </w:p>
    <w:p w:rsidR="000C79E1" w:rsidRPr="00ED3C02" w:rsidRDefault="000C79E1" w:rsidP="000C79E1">
      <w:pPr>
        <w:numPr>
          <w:ilvl w:val="0"/>
          <w:numId w:val="11"/>
        </w:numPr>
        <w:tabs>
          <w:tab w:val="clear" w:pos="1080"/>
          <w:tab w:val="left" w:pos="975"/>
        </w:tabs>
        <w:adjustRightInd w:val="0"/>
        <w:snapToGrid w:val="0"/>
        <w:spacing w:line="360" w:lineRule="auto"/>
        <w:ind w:left="975"/>
        <w:rPr>
          <w:rFonts w:ascii="宋体" w:hAnsi="宋体"/>
          <w:color w:val="000000"/>
          <w:sz w:val="24"/>
        </w:rPr>
      </w:pPr>
      <w:r w:rsidRPr="00ED3C02">
        <w:rPr>
          <w:rFonts w:ascii="宋体" w:hAnsi="宋体" w:cs="仿宋_GB2312" w:hint="eastAsia"/>
          <w:color w:val="000000"/>
          <w:sz w:val="24"/>
        </w:rPr>
        <w:t>提供货物所需备件和专用工具；</w:t>
      </w:r>
    </w:p>
    <w:p w:rsidR="000C79E1" w:rsidRPr="00ED3C02" w:rsidRDefault="000C79E1" w:rsidP="000C79E1">
      <w:pPr>
        <w:numPr>
          <w:ilvl w:val="0"/>
          <w:numId w:val="11"/>
        </w:numPr>
        <w:tabs>
          <w:tab w:val="clear" w:pos="1080"/>
          <w:tab w:val="left" w:pos="975"/>
        </w:tabs>
        <w:adjustRightInd w:val="0"/>
        <w:snapToGrid w:val="0"/>
        <w:spacing w:line="360" w:lineRule="auto"/>
        <w:ind w:left="975"/>
        <w:rPr>
          <w:rFonts w:ascii="宋体" w:hAnsi="宋体"/>
          <w:color w:val="000000"/>
          <w:sz w:val="24"/>
        </w:rPr>
      </w:pPr>
      <w:r w:rsidRPr="00ED3C02">
        <w:rPr>
          <w:rFonts w:ascii="宋体" w:hAnsi="宋体" w:cs="仿宋_GB2312" w:hint="eastAsia"/>
          <w:color w:val="000000"/>
          <w:sz w:val="24"/>
        </w:rPr>
        <w:t>为所供货物提供详细的技术文件；</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在双方商定的一定期限内对所供货物提供维修和技术支持，但前提条件是该服务并不能免除卖方在合同保证期内所承担的义务；和在卖方厂家和</w:t>
      </w:r>
      <w:r w:rsidRPr="00ED3C02">
        <w:rPr>
          <w:rFonts w:ascii="宋体" w:hAnsi="宋体" w:cs="仿宋_GB2312"/>
          <w:color w:val="000000"/>
          <w:sz w:val="24"/>
        </w:rPr>
        <w:t>/</w:t>
      </w:r>
      <w:r w:rsidRPr="00ED3C02">
        <w:rPr>
          <w:rFonts w:ascii="宋体" w:hAnsi="宋体" w:cs="仿宋_GB2312" w:hint="eastAsia"/>
          <w:color w:val="000000"/>
          <w:sz w:val="24"/>
        </w:rPr>
        <w:t>或在项目现场就所供货物对买方人员进行培训，并根据合同提供集中培训。</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5</w:t>
      </w:r>
      <w:r w:rsidRPr="00ED3C02">
        <w:rPr>
          <w:rFonts w:ascii="宋体" w:hAnsi="宋体" w:cs="仿宋_GB2312"/>
          <w:color w:val="000000"/>
          <w:sz w:val="24"/>
        </w:rPr>
        <w:t xml:space="preserve">.2 </w:t>
      </w:r>
      <w:r w:rsidRPr="00ED3C02">
        <w:rPr>
          <w:rFonts w:ascii="宋体" w:hAnsi="宋体" w:cs="仿宋_GB2312" w:hint="eastAsia"/>
          <w:color w:val="000000"/>
          <w:sz w:val="24"/>
        </w:rPr>
        <w:t>卖方应提供附件技术要求中规定的所有服务。为履行要求的伴随服务的报价应包括在合同价中。</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6</w:t>
      </w:r>
      <w:r w:rsidRPr="00ED3C02">
        <w:rPr>
          <w:rFonts w:ascii="宋体" w:hAnsi="宋体" w:cs="仿宋_GB2312"/>
          <w:color w:val="000000"/>
          <w:sz w:val="24"/>
          <w:szCs w:val="24"/>
        </w:rPr>
        <w:t>.</w:t>
      </w:r>
      <w:r w:rsidRPr="00ED3C02">
        <w:rPr>
          <w:rFonts w:ascii="宋体" w:hAnsi="宋体" w:cs="仿宋_GB2312" w:hint="eastAsia"/>
          <w:color w:val="000000"/>
          <w:sz w:val="24"/>
          <w:szCs w:val="24"/>
        </w:rPr>
        <w:t>备</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件</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6</w:t>
      </w:r>
      <w:r w:rsidRPr="00ED3C02">
        <w:rPr>
          <w:rFonts w:ascii="宋体" w:hAnsi="宋体" w:cs="仿宋_GB2312"/>
          <w:color w:val="000000"/>
          <w:sz w:val="24"/>
        </w:rPr>
        <w:t>.1</w:t>
      </w:r>
      <w:r w:rsidRPr="00ED3C02">
        <w:rPr>
          <w:rFonts w:ascii="宋体" w:hAnsi="宋体" w:cs="仿宋_GB2312" w:hint="eastAsia"/>
          <w:color w:val="000000"/>
          <w:sz w:val="24"/>
        </w:rPr>
        <w:t>正如合同条款所规定，卖方可能被要求提供下列与备件有关的材料、通知和资料：</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(l)</w:t>
      </w:r>
      <w:r w:rsidRPr="00ED3C02">
        <w:rPr>
          <w:rFonts w:ascii="宋体" w:hAnsi="宋体" w:cs="仿宋_GB2312" w:hint="eastAsia"/>
          <w:color w:val="000000"/>
          <w:sz w:val="24"/>
        </w:rPr>
        <w:t>买方从卖方选购备件，但前提条件是该选择并不能免除卖方在合同保证期内所承担的义务；和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在备件停止生产的情况下：</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(i)</w:t>
      </w:r>
      <w:r w:rsidRPr="00ED3C02">
        <w:rPr>
          <w:rFonts w:ascii="宋体" w:hAnsi="宋体" w:cs="仿宋_GB2312" w:hint="eastAsia"/>
          <w:color w:val="000000"/>
          <w:sz w:val="24"/>
        </w:rPr>
        <w:t>事先将要停止生产的计划通知买方使买方有足够的时间采购所需的备件；和</w:t>
      </w:r>
    </w:p>
    <w:p w:rsidR="000C79E1" w:rsidRPr="00ED3C02" w:rsidRDefault="000C79E1" w:rsidP="000C79E1">
      <w:pPr>
        <w:adjustRightInd w:val="0"/>
        <w:snapToGrid w:val="0"/>
        <w:spacing w:line="360" w:lineRule="auto"/>
        <w:ind w:left="1440" w:hanging="1440"/>
        <w:rPr>
          <w:rFonts w:ascii="宋体" w:hAnsi="宋体"/>
          <w:color w:val="000000"/>
          <w:sz w:val="24"/>
        </w:rPr>
      </w:pPr>
      <w:r w:rsidRPr="00ED3C02">
        <w:rPr>
          <w:rFonts w:ascii="宋体" w:hAnsi="宋体" w:cs="仿宋_GB2312"/>
          <w:color w:val="000000"/>
          <w:sz w:val="24"/>
        </w:rPr>
        <w:t xml:space="preserve">    (ii) </w:t>
      </w:r>
      <w:r w:rsidRPr="00ED3C02">
        <w:rPr>
          <w:rFonts w:ascii="宋体" w:hAnsi="宋体" w:cs="仿宋_GB2312" w:hint="eastAsia"/>
          <w:color w:val="000000"/>
          <w:sz w:val="24"/>
        </w:rPr>
        <w:t>在停止生产后，如果买方要求，免费向买方提供备件的蓝图、图纸和规格。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lastRenderedPageBreak/>
        <w:t>1</w:t>
      </w:r>
      <w:r w:rsidRPr="00ED3C02">
        <w:rPr>
          <w:rFonts w:ascii="宋体" w:hAnsi="宋体" w:cs="仿宋_GB2312" w:hint="eastAsia"/>
          <w:color w:val="000000"/>
          <w:sz w:val="24"/>
        </w:rPr>
        <w:t>6</w:t>
      </w:r>
      <w:r w:rsidRPr="00ED3C02">
        <w:rPr>
          <w:rFonts w:ascii="宋体" w:hAnsi="宋体" w:cs="仿宋_GB2312"/>
          <w:color w:val="000000"/>
          <w:sz w:val="24"/>
        </w:rPr>
        <w:t xml:space="preserve">.2  </w:t>
      </w:r>
      <w:r w:rsidRPr="00ED3C02">
        <w:rPr>
          <w:rFonts w:ascii="宋体" w:hAnsi="宋体" w:cs="仿宋_GB2312"/>
          <w:color w:val="000000"/>
          <w:sz w:val="24"/>
        </w:rPr>
        <w:tab/>
      </w:r>
      <w:r w:rsidRPr="00ED3C02">
        <w:rPr>
          <w:rFonts w:ascii="宋体" w:hAnsi="宋体" w:cs="仿宋_GB2312" w:hint="eastAsia"/>
          <w:color w:val="000000"/>
          <w:sz w:val="24"/>
        </w:rPr>
        <w:t>卖方应按照合同附件中的规定提供所需的的备件。</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7．质量保证</w:t>
      </w:r>
    </w:p>
    <w:p w:rsidR="000C79E1" w:rsidRPr="00ED3C02" w:rsidRDefault="000C79E1" w:rsidP="000C79E1">
      <w:pPr>
        <w:tabs>
          <w:tab w:val="left" w:pos="4515"/>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.1</w:t>
      </w:r>
      <w:r w:rsidRPr="00ED3C02">
        <w:rPr>
          <w:rFonts w:ascii="宋体" w:hAnsi="宋体" w:cs="仿宋_GB2312" w:hint="eastAsia"/>
          <w:color w:val="000000"/>
          <w:sz w:val="24"/>
        </w:rPr>
        <w:t>卖方应保证所供货物及其集成没有设计、工程、材料和工艺上的缺陷，没有因卖方的行为或疏忽而产生的缺陷。</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.2</w:t>
      </w:r>
      <w:r w:rsidRPr="00ED3C02">
        <w:rPr>
          <w:rFonts w:ascii="宋体" w:hAnsi="宋体" w:cs="仿宋_GB2312" w:hint="eastAsia"/>
          <w:color w:val="000000"/>
          <w:sz w:val="24"/>
        </w:rPr>
        <w:t>卖方应保证合同项下所供货物是全新的、未使用过的，应含有设计上和材料的全部最新改进。</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.3</w:t>
      </w:r>
      <w:r w:rsidRPr="00ED3C02">
        <w:rPr>
          <w:rFonts w:ascii="宋体" w:hAnsi="宋体" w:cs="仿宋_GB2312" w:hint="eastAsia"/>
          <w:color w:val="000000"/>
          <w:sz w:val="24"/>
        </w:rPr>
        <w:t>卖方应保证所供货物和或其任何组成部分，在正常使用和保养下，在其使用寿命期内，均能够满足合同附件规定的性能、可靠性和扩展性。</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 xml:space="preserve">.4 </w:t>
      </w:r>
      <w:r w:rsidRPr="00ED3C02">
        <w:rPr>
          <w:rFonts w:ascii="宋体" w:hAnsi="宋体" w:cs="仿宋_GB2312"/>
          <w:b/>
          <w:bCs/>
          <w:color w:val="000000"/>
          <w:sz w:val="24"/>
        </w:rPr>
        <w:t xml:space="preserve"> </w:t>
      </w:r>
      <w:r w:rsidRPr="00ED3C02">
        <w:rPr>
          <w:rFonts w:ascii="宋体" w:hAnsi="宋体" w:cs="仿宋_GB2312" w:hint="eastAsia"/>
          <w:b/>
          <w:bCs/>
          <w:color w:val="000000"/>
          <w:sz w:val="24"/>
        </w:rPr>
        <w:t>除另有规定，本保证应在：货物现场测试合格交验后</w:t>
      </w:r>
      <w:r w:rsidRPr="00ED3C02">
        <w:rPr>
          <w:rFonts w:ascii="宋体" w:hAnsi="宋体" w:cs="仿宋_GB2312"/>
          <w:b/>
          <w:bCs/>
          <w:color w:val="000000"/>
          <w:sz w:val="24"/>
        </w:rPr>
        <w:t>___</w:t>
      </w:r>
      <w:r w:rsidRPr="00ED3C02">
        <w:rPr>
          <w:rFonts w:ascii="宋体" w:hAnsi="宋体" w:cs="仿宋_GB2312" w:hint="eastAsia"/>
          <w:b/>
          <w:bCs/>
          <w:color w:val="000000"/>
          <w:sz w:val="24"/>
        </w:rPr>
        <w:t>个月内保持有效。</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 xml:space="preserve">.5  </w:t>
      </w:r>
      <w:r w:rsidRPr="00ED3C02">
        <w:rPr>
          <w:rFonts w:ascii="宋体" w:hAnsi="宋体" w:cs="仿宋_GB2312" w:hint="eastAsia"/>
          <w:color w:val="000000"/>
          <w:sz w:val="24"/>
        </w:rPr>
        <w:t>保证期内所产生的索赔买方应尽快以书面形式向卖方提出，买方同时向卖方提供合理的机会来检查缺陷。</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 xml:space="preserve">.6  </w:t>
      </w:r>
      <w:r w:rsidRPr="00ED3C02">
        <w:rPr>
          <w:rFonts w:ascii="宋体" w:hAnsi="宋体" w:cs="仿宋_GB2312" w:hint="eastAsia"/>
          <w:color w:val="000000"/>
          <w:sz w:val="24"/>
        </w:rPr>
        <w:t>卖方收到通知后应在</w:t>
      </w:r>
      <w:r w:rsidRPr="00ED3C02">
        <w:rPr>
          <w:rFonts w:ascii="宋体" w:hAnsi="宋体" w:cs="仿宋_GB2312"/>
          <w:color w:val="000000"/>
          <w:sz w:val="24"/>
        </w:rPr>
        <w:t>48</w:t>
      </w:r>
      <w:r w:rsidRPr="00ED3C02">
        <w:rPr>
          <w:rFonts w:ascii="宋体" w:hAnsi="宋体" w:cs="仿宋_GB2312" w:hint="eastAsia"/>
          <w:color w:val="000000"/>
          <w:sz w:val="24"/>
        </w:rPr>
        <w:t>小时内以合理的速度免费维修或更换有缺陷的货物或部件，被修理或更换的货物或部件从出厂地或进口港</w:t>
      </w:r>
      <w:r w:rsidRPr="00ED3C02">
        <w:rPr>
          <w:rFonts w:ascii="宋体" w:hAnsi="宋体" w:cs="仿宋_GB2312"/>
          <w:color w:val="000000"/>
          <w:sz w:val="24"/>
        </w:rPr>
        <w:t>/</w:t>
      </w:r>
      <w:r w:rsidRPr="00ED3C02">
        <w:rPr>
          <w:rFonts w:ascii="宋体" w:hAnsi="宋体" w:cs="仿宋_GB2312" w:hint="eastAsia"/>
          <w:color w:val="000000"/>
          <w:sz w:val="24"/>
        </w:rPr>
        <w:t>地至最终目的地的内陆运费由卖方承担。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 xml:space="preserve">.7 </w:t>
      </w:r>
      <w:r w:rsidRPr="00ED3C02">
        <w:rPr>
          <w:rFonts w:ascii="宋体" w:hAnsi="宋体" w:cs="仿宋_GB2312" w:hint="eastAsia"/>
          <w:color w:val="000000"/>
          <w:sz w:val="24"/>
        </w:rPr>
        <w:t>如果卖方收到通知后在合同规定的时间内没有以合理的速度弥补缺陷，买方可采取必要的补救措施，但其风险和费用将由卖方承担，买方根据合同规定对卖方行使的其他权力不受影响。</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7</w:t>
      </w:r>
      <w:r w:rsidRPr="00ED3C02">
        <w:rPr>
          <w:rFonts w:ascii="宋体" w:hAnsi="宋体" w:cs="仿宋_GB2312"/>
          <w:color w:val="000000"/>
          <w:sz w:val="24"/>
        </w:rPr>
        <w:t xml:space="preserve">.8  </w:t>
      </w:r>
      <w:r w:rsidRPr="00ED3C02">
        <w:rPr>
          <w:rFonts w:ascii="宋体" w:hAnsi="宋体" w:cs="仿宋_GB2312" w:hint="eastAsia"/>
          <w:color w:val="000000"/>
          <w:sz w:val="24"/>
        </w:rPr>
        <w:t>卖方不负责维修或替换或弥补由于下列原因造成的缺陷或损坏：</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w:t>
      </w:r>
      <w:r w:rsidRPr="00ED3C02">
        <w:rPr>
          <w:rFonts w:ascii="宋体" w:hAnsi="宋体" w:cs="仿宋_GB2312"/>
          <w:color w:val="000000"/>
          <w:sz w:val="24"/>
        </w:rPr>
        <w:t>a</w:t>
      </w:r>
      <w:r w:rsidRPr="00ED3C02">
        <w:rPr>
          <w:rFonts w:ascii="宋体" w:hAnsi="宋体" w:cs="仿宋_GB2312" w:hint="eastAsia"/>
          <w:color w:val="000000"/>
          <w:sz w:val="24"/>
        </w:rPr>
        <w:t>）买方不恰当地操作和维护</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w:t>
      </w:r>
      <w:r w:rsidRPr="00ED3C02">
        <w:rPr>
          <w:rFonts w:ascii="宋体" w:hAnsi="宋体" w:cs="仿宋_GB2312"/>
          <w:color w:val="000000"/>
          <w:sz w:val="24"/>
        </w:rPr>
        <w:t>b</w:t>
      </w:r>
      <w:r w:rsidRPr="00ED3C02">
        <w:rPr>
          <w:rFonts w:ascii="宋体" w:hAnsi="宋体" w:cs="仿宋_GB2312" w:hint="eastAsia"/>
          <w:color w:val="000000"/>
          <w:sz w:val="24"/>
        </w:rPr>
        <w:t>）正常的磨损</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w:t>
      </w:r>
      <w:r w:rsidRPr="00ED3C02">
        <w:rPr>
          <w:rFonts w:ascii="宋体" w:hAnsi="宋体" w:cs="仿宋_GB2312"/>
          <w:color w:val="000000"/>
          <w:sz w:val="24"/>
        </w:rPr>
        <w:t>c</w:t>
      </w:r>
      <w:r w:rsidRPr="00ED3C02">
        <w:rPr>
          <w:rFonts w:ascii="宋体" w:hAnsi="宋体" w:cs="仿宋_GB2312" w:hint="eastAsia"/>
          <w:color w:val="000000"/>
          <w:sz w:val="24"/>
        </w:rPr>
        <w:t>）使用了不是卖方提供的货物</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w:t>
      </w:r>
      <w:r w:rsidRPr="00ED3C02">
        <w:rPr>
          <w:rFonts w:ascii="宋体" w:hAnsi="宋体" w:cs="仿宋_GB2312"/>
          <w:color w:val="000000"/>
          <w:sz w:val="24"/>
        </w:rPr>
        <w:t>d</w:t>
      </w:r>
      <w:r w:rsidRPr="00ED3C02">
        <w:rPr>
          <w:rFonts w:ascii="宋体" w:hAnsi="宋体" w:cs="仿宋_GB2312" w:hint="eastAsia"/>
          <w:color w:val="000000"/>
          <w:sz w:val="24"/>
        </w:rPr>
        <w:t>）买方或第三方对货物做出的修改，而事先没有得到卖方的确认许可；</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1</w:t>
      </w:r>
      <w:r w:rsidRPr="00ED3C02">
        <w:rPr>
          <w:rFonts w:ascii="宋体" w:hAnsi="宋体" w:cs="仿宋_GB2312" w:hint="eastAsia"/>
          <w:color w:val="000000"/>
          <w:sz w:val="24"/>
          <w:szCs w:val="24"/>
        </w:rPr>
        <w:t>8</w:t>
      </w:r>
      <w:r w:rsidRPr="00ED3C02">
        <w:rPr>
          <w:rFonts w:ascii="宋体" w:hAnsi="宋体" w:cs="仿宋_GB2312"/>
          <w:color w:val="000000"/>
          <w:sz w:val="24"/>
          <w:szCs w:val="24"/>
        </w:rPr>
        <w:t>.</w:t>
      </w:r>
      <w:r w:rsidRPr="00ED3C02">
        <w:rPr>
          <w:rFonts w:ascii="宋体" w:hAnsi="宋体" w:cs="仿宋_GB2312" w:hint="eastAsia"/>
          <w:color w:val="000000"/>
          <w:sz w:val="24"/>
          <w:szCs w:val="24"/>
        </w:rPr>
        <w:t>索</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赔</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8</w:t>
      </w:r>
      <w:r w:rsidRPr="00ED3C02">
        <w:rPr>
          <w:rFonts w:ascii="宋体" w:hAnsi="宋体" w:cs="仿宋_GB2312"/>
          <w:color w:val="000000"/>
          <w:sz w:val="24"/>
        </w:rPr>
        <w:t>.1</w:t>
      </w:r>
      <w:r w:rsidRPr="00ED3C02">
        <w:rPr>
          <w:rFonts w:ascii="宋体" w:hAnsi="宋体" w:cs="仿宋_GB2312" w:hint="eastAsia"/>
          <w:color w:val="000000"/>
          <w:sz w:val="24"/>
        </w:rPr>
        <w:t>根据买方检验结果，如果卖方所供货物的数量、质量或规格与合同不符，或证实货物是有缺陷的，包括潜在缺陷或使用不符合要求的材料等，买方在合同条款第</w:t>
      </w:r>
      <w:r w:rsidRPr="00ED3C02">
        <w:rPr>
          <w:rFonts w:ascii="宋体" w:hAnsi="宋体" w:cs="仿宋_GB2312"/>
          <w:color w:val="000000"/>
          <w:sz w:val="24"/>
        </w:rPr>
        <w:t>18</w:t>
      </w:r>
      <w:r w:rsidRPr="00ED3C02">
        <w:rPr>
          <w:rFonts w:ascii="宋体" w:hAnsi="宋体" w:cs="仿宋_GB2312" w:hint="eastAsia"/>
          <w:color w:val="000000"/>
          <w:sz w:val="24"/>
        </w:rPr>
        <w:t>条或合同的其他地方规定的检验、安装、调试、验收和质量保证期内提出了索赔，卖方应按照买方同意的下列一种或几种方式结合起来解决索赔事宜：</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(a)</w:t>
      </w:r>
      <w:r w:rsidRPr="00ED3C02">
        <w:rPr>
          <w:rFonts w:ascii="宋体" w:hAnsi="宋体" w:cs="仿宋_GB2312"/>
          <w:color w:val="000000"/>
          <w:sz w:val="24"/>
        </w:rPr>
        <w:tab/>
      </w:r>
      <w:r w:rsidRPr="00ED3C02">
        <w:rPr>
          <w:rFonts w:ascii="宋体" w:hAnsi="宋体" w:cs="仿宋_GB2312" w:hint="eastAsia"/>
          <w:color w:val="000000"/>
          <w:sz w:val="24"/>
        </w:rPr>
        <w:t>卖方同意退货并用合同规定的货币将货款退还给买方，并承担由此发生的一</w:t>
      </w:r>
      <w:r w:rsidRPr="00ED3C02">
        <w:rPr>
          <w:rFonts w:ascii="宋体" w:hAnsi="宋体" w:cs="仿宋_GB2312" w:hint="eastAsia"/>
          <w:color w:val="000000"/>
          <w:sz w:val="24"/>
        </w:rPr>
        <w:lastRenderedPageBreak/>
        <w:t>切损失和费用，包括利息、银行手续费、运费、保险费、检验费、仓储费、装</w:t>
      </w:r>
      <w:r w:rsidRPr="00ED3C02">
        <w:rPr>
          <w:rFonts w:ascii="宋体" w:hAnsi="宋体" w:cs="仿宋_GB2312"/>
          <w:color w:val="000000"/>
          <w:sz w:val="24"/>
        </w:rPr>
        <w:t xml:space="preserve"> </w:t>
      </w:r>
      <w:r w:rsidRPr="00ED3C02">
        <w:rPr>
          <w:rFonts w:ascii="宋体" w:hAnsi="宋体" w:cs="仿宋_GB2312" w:hint="eastAsia"/>
          <w:color w:val="000000"/>
          <w:sz w:val="24"/>
        </w:rPr>
        <w:t>卸费以及为看管和保护退回货物所需的其它必要费用。</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(b)  </w:t>
      </w:r>
      <w:r w:rsidRPr="00ED3C02">
        <w:rPr>
          <w:rFonts w:ascii="宋体" w:hAnsi="宋体" w:cs="仿宋_GB2312" w:hint="eastAsia"/>
          <w:color w:val="000000"/>
          <w:sz w:val="24"/>
        </w:rPr>
        <w:t>根据货物低劣程度、损坏程度以及买方所遭受损失的金额，经买卖双方商定降低货物的价格。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(c) </w:t>
      </w:r>
      <w:r w:rsidRPr="00ED3C02">
        <w:rPr>
          <w:rFonts w:ascii="宋体" w:hAnsi="宋体" w:cs="仿宋_GB2312" w:hint="eastAsia"/>
          <w:color w:val="000000"/>
          <w:sz w:val="24"/>
        </w:rPr>
        <w:t>用符合合同规定的规格、质量和性能要求的新零件、部件和／或设备来更换有缺陷的部分和／或修补缺陷部分，卖方应承担一切费用和风险并负担买方蒙受的全部直接损失费用。同时，卖方应按合同条款第</w:t>
      </w:r>
      <w:r w:rsidRPr="00ED3C02">
        <w:rPr>
          <w:rFonts w:ascii="宋体" w:hAnsi="宋体" w:cs="仿宋_GB2312"/>
          <w:color w:val="000000"/>
          <w:sz w:val="24"/>
        </w:rPr>
        <w:t>18</w:t>
      </w:r>
      <w:r w:rsidRPr="00ED3C02">
        <w:rPr>
          <w:rFonts w:ascii="宋体" w:hAnsi="宋体" w:cs="仿宋_GB2312" w:hint="eastAsia"/>
          <w:color w:val="000000"/>
          <w:sz w:val="24"/>
        </w:rPr>
        <w:t>条规定，相应延长所更换货物的质量保证期。</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(d) </w:t>
      </w:r>
      <w:r w:rsidRPr="00ED3C02">
        <w:rPr>
          <w:rFonts w:ascii="宋体" w:hAnsi="宋体" w:cs="仿宋_GB2312" w:hint="eastAsia"/>
          <w:color w:val="000000"/>
          <w:sz w:val="24"/>
        </w:rPr>
        <w:t>赔偿买方的损失</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8</w:t>
      </w:r>
      <w:r w:rsidRPr="00ED3C02">
        <w:rPr>
          <w:rFonts w:ascii="宋体" w:hAnsi="宋体" w:cs="仿宋_GB2312"/>
          <w:color w:val="000000"/>
          <w:sz w:val="24"/>
        </w:rPr>
        <w:t>.2</w:t>
      </w:r>
      <w:r w:rsidRPr="00ED3C02">
        <w:rPr>
          <w:rFonts w:ascii="宋体" w:hAnsi="宋体" w:cs="仿宋_GB2312" w:hint="eastAsia"/>
          <w:color w:val="000000"/>
          <w:sz w:val="24"/>
        </w:rPr>
        <w:t>如果在买方发出索赔通知后七</w:t>
      </w:r>
      <w:r w:rsidRPr="00ED3C02">
        <w:rPr>
          <w:rFonts w:ascii="宋体" w:hAnsi="宋体" w:cs="仿宋_GB2312"/>
          <w:color w:val="000000"/>
          <w:sz w:val="24"/>
        </w:rPr>
        <w:t>(7)</w:t>
      </w:r>
      <w:r w:rsidRPr="00ED3C02">
        <w:rPr>
          <w:rFonts w:ascii="宋体" w:hAnsi="宋体" w:cs="仿宋_GB2312" w:hint="eastAsia"/>
          <w:color w:val="000000"/>
          <w:sz w:val="24"/>
        </w:rPr>
        <w:t>天内，卖方未作答复，上述索赔应视为已被卖方接受。如卖方未能在买方发出索赔通知后三十</w:t>
      </w:r>
      <w:r w:rsidRPr="00ED3C02">
        <w:rPr>
          <w:rFonts w:ascii="宋体" w:hAnsi="宋体" w:cs="仿宋_GB2312"/>
          <w:color w:val="000000"/>
          <w:sz w:val="24"/>
        </w:rPr>
        <w:t>(30)</w:t>
      </w:r>
      <w:r w:rsidRPr="00ED3C02">
        <w:rPr>
          <w:rFonts w:ascii="宋体" w:hAnsi="宋体" w:cs="仿宋_GB2312" w:hint="eastAsia"/>
          <w:color w:val="000000"/>
          <w:sz w:val="24"/>
        </w:rPr>
        <w:t>天内或买方同意的延长期限内，按照买方同意的上述规定的任何一种方法解决索赔事宜，买方将从议付货款扣回索赔金额。</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1</w:t>
      </w:r>
      <w:r w:rsidRPr="00ED3C02">
        <w:rPr>
          <w:rFonts w:ascii="宋体" w:hAnsi="宋体" w:cs="仿宋_GB2312" w:hint="eastAsia"/>
          <w:color w:val="000000"/>
          <w:sz w:val="24"/>
        </w:rPr>
        <w:t>8</w:t>
      </w:r>
      <w:r w:rsidRPr="00ED3C02">
        <w:rPr>
          <w:rFonts w:ascii="宋体" w:hAnsi="宋体" w:cs="仿宋_GB2312"/>
          <w:color w:val="000000"/>
          <w:sz w:val="24"/>
        </w:rPr>
        <w:t>.3</w:t>
      </w:r>
      <w:r w:rsidRPr="00ED3C02">
        <w:rPr>
          <w:rFonts w:ascii="宋体" w:hAnsi="宋体" w:cs="仿宋_GB2312" w:hint="eastAsia"/>
          <w:color w:val="000000"/>
          <w:sz w:val="24"/>
        </w:rPr>
        <w:t>如果卖方所提供的服务不符合合同规定，卖方将自负费用，对其进行改进、修正、更换、增补，以使其满足合同的要求。如果这种改进、修正、更换、增补仍不能满足合同的要求，买方将根据合同条款扣除卖方的履约保函。</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19</w:t>
      </w:r>
      <w:r w:rsidRPr="00ED3C02">
        <w:rPr>
          <w:rFonts w:ascii="宋体" w:hAnsi="宋体" w:cs="仿宋_GB2312"/>
          <w:color w:val="000000"/>
          <w:sz w:val="24"/>
          <w:szCs w:val="24"/>
        </w:rPr>
        <w:t>.</w:t>
      </w:r>
      <w:r w:rsidRPr="00ED3C02">
        <w:rPr>
          <w:rFonts w:ascii="宋体" w:hAnsi="宋体" w:cs="仿宋_GB2312" w:hint="eastAsia"/>
          <w:color w:val="000000"/>
          <w:sz w:val="24"/>
          <w:szCs w:val="24"/>
        </w:rPr>
        <w:t>付</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款</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20.1</w:t>
      </w:r>
      <w:r w:rsidRPr="00ED3C02">
        <w:rPr>
          <w:rFonts w:ascii="宋体" w:hAnsi="宋体" w:cs="仿宋_GB2312" w:hint="eastAsia"/>
          <w:color w:val="000000"/>
          <w:sz w:val="24"/>
        </w:rPr>
        <w:t>本合同项下的付款方法和条件在“合同特殊条款”中规定。</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0</w:t>
      </w:r>
      <w:r w:rsidRPr="00ED3C02">
        <w:rPr>
          <w:rFonts w:ascii="宋体" w:hAnsi="宋体" w:cs="仿宋_GB2312"/>
          <w:color w:val="000000"/>
          <w:sz w:val="24"/>
          <w:szCs w:val="24"/>
        </w:rPr>
        <w:t>.</w:t>
      </w:r>
      <w:r w:rsidRPr="00ED3C02">
        <w:rPr>
          <w:rFonts w:ascii="宋体" w:hAnsi="宋体" w:cs="仿宋_GB2312" w:hint="eastAsia"/>
          <w:color w:val="000000"/>
          <w:sz w:val="24"/>
          <w:szCs w:val="24"/>
        </w:rPr>
        <w:t>价</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21.1</w:t>
      </w:r>
      <w:r w:rsidRPr="00ED3C02">
        <w:rPr>
          <w:rFonts w:ascii="宋体" w:hAnsi="宋体" w:cs="仿宋_GB2312" w:hint="eastAsia"/>
          <w:color w:val="000000"/>
          <w:sz w:val="24"/>
        </w:rPr>
        <w:t>卖方在本合同项下提交货物和履行服务收取的价格在合同格式中给出。</w:t>
      </w:r>
    </w:p>
    <w:p w:rsidR="000C79E1" w:rsidRPr="00ED3C02" w:rsidRDefault="000C79E1" w:rsidP="000C79E1">
      <w:pPr>
        <w:adjustRightInd w:val="0"/>
        <w:snapToGrid w:val="0"/>
        <w:spacing w:line="360" w:lineRule="auto"/>
        <w:ind w:left="720"/>
        <w:rPr>
          <w:rFonts w:ascii="宋体" w:hAnsi="宋体"/>
          <w:color w:val="000000"/>
          <w:sz w:val="24"/>
        </w:rPr>
      </w:pP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1</w:t>
      </w:r>
      <w:r w:rsidRPr="00ED3C02">
        <w:rPr>
          <w:rFonts w:ascii="宋体" w:hAnsi="宋体" w:cs="仿宋_GB2312"/>
          <w:color w:val="000000"/>
          <w:sz w:val="24"/>
          <w:szCs w:val="24"/>
        </w:rPr>
        <w:t>.</w:t>
      </w:r>
      <w:r w:rsidRPr="00ED3C02">
        <w:rPr>
          <w:rFonts w:ascii="宋体" w:hAnsi="宋体" w:cs="仿宋_GB2312" w:hint="eastAsia"/>
          <w:color w:val="000000"/>
          <w:sz w:val="24"/>
          <w:szCs w:val="24"/>
        </w:rPr>
        <w:t>变更指令</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1</w:t>
      </w:r>
      <w:r w:rsidRPr="00ED3C02">
        <w:rPr>
          <w:rFonts w:ascii="宋体" w:hAnsi="宋体" w:cs="仿宋_GB2312"/>
          <w:color w:val="000000"/>
          <w:sz w:val="24"/>
        </w:rPr>
        <w:t xml:space="preserve">.1 </w:t>
      </w:r>
      <w:r w:rsidRPr="00ED3C02">
        <w:rPr>
          <w:rFonts w:ascii="宋体" w:hAnsi="宋体" w:cs="仿宋_GB2312" w:hint="eastAsia"/>
          <w:color w:val="000000"/>
          <w:sz w:val="24"/>
        </w:rPr>
        <w:t>根据合同条款第</w:t>
      </w:r>
      <w:r w:rsidRPr="00ED3C02">
        <w:rPr>
          <w:rFonts w:ascii="宋体" w:hAnsi="宋体" w:cs="仿宋_GB2312"/>
          <w:color w:val="000000"/>
          <w:sz w:val="24"/>
        </w:rPr>
        <w:t>35</w:t>
      </w:r>
      <w:r w:rsidRPr="00ED3C02">
        <w:rPr>
          <w:rFonts w:ascii="宋体" w:hAnsi="宋体" w:cs="仿宋_GB2312" w:hint="eastAsia"/>
          <w:color w:val="000000"/>
          <w:sz w:val="24"/>
        </w:rPr>
        <w:t>条的规定，买方可以在任何时候书面向卖方发出指令，在本合同的一般范围内变更下述一项或几项：</w:t>
      </w: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cs="仿宋_GB2312"/>
          <w:color w:val="000000"/>
          <w:sz w:val="24"/>
        </w:rPr>
        <w:t>(1)</w:t>
      </w:r>
      <w:r w:rsidRPr="00ED3C02">
        <w:rPr>
          <w:rFonts w:ascii="宋体" w:hAnsi="宋体" w:cs="仿宋_GB2312"/>
          <w:color w:val="000000"/>
          <w:sz w:val="24"/>
        </w:rPr>
        <w:tab/>
      </w:r>
      <w:r w:rsidRPr="00ED3C02">
        <w:rPr>
          <w:rFonts w:ascii="宋体" w:hAnsi="宋体" w:cs="仿宋_GB2312" w:hint="eastAsia"/>
          <w:color w:val="000000"/>
          <w:sz w:val="24"/>
        </w:rPr>
        <w:t>本合同项下提供的货物是专为买方制造时，变更图纸、设计或规格；</w:t>
      </w:r>
    </w:p>
    <w:p w:rsidR="000C79E1" w:rsidRPr="00ED3C02" w:rsidRDefault="000C79E1" w:rsidP="000C79E1">
      <w:pPr>
        <w:adjustRightInd w:val="0"/>
        <w:snapToGrid w:val="0"/>
        <w:spacing w:line="360" w:lineRule="auto"/>
        <w:ind w:left="1080" w:hanging="10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运输或包装的方法；</w:t>
      </w:r>
    </w:p>
    <w:p w:rsidR="000C79E1" w:rsidRPr="00ED3C02" w:rsidRDefault="000C79E1" w:rsidP="000C79E1">
      <w:pPr>
        <w:adjustRightInd w:val="0"/>
        <w:snapToGrid w:val="0"/>
        <w:spacing w:line="360" w:lineRule="auto"/>
        <w:ind w:left="1080" w:hanging="1080"/>
        <w:rPr>
          <w:rFonts w:ascii="宋体" w:hAnsi="宋体"/>
          <w:color w:val="000000"/>
          <w:sz w:val="24"/>
        </w:rPr>
      </w:pPr>
      <w:r w:rsidRPr="00ED3C02">
        <w:rPr>
          <w:rFonts w:ascii="宋体" w:hAnsi="宋体" w:cs="仿宋_GB2312"/>
          <w:color w:val="000000"/>
          <w:sz w:val="24"/>
        </w:rPr>
        <w:lastRenderedPageBreak/>
        <w:t>(3)</w:t>
      </w:r>
      <w:r w:rsidRPr="00ED3C02">
        <w:rPr>
          <w:rFonts w:ascii="宋体" w:hAnsi="宋体" w:cs="仿宋_GB2312" w:hint="eastAsia"/>
          <w:color w:val="000000"/>
          <w:sz w:val="24"/>
        </w:rPr>
        <w:t>交货地点；和／或</w:t>
      </w:r>
    </w:p>
    <w:p w:rsidR="000C79E1" w:rsidRPr="00ED3C02" w:rsidRDefault="000C79E1" w:rsidP="000C79E1">
      <w:pPr>
        <w:adjustRightInd w:val="0"/>
        <w:snapToGrid w:val="0"/>
        <w:spacing w:line="360" w:lineRule="auto"/>
        <w:ind w:left="1080" w:hanging="1080"/>
        <w:rPr>
          <w:rFonts w:ascii="宋体" w:hAnsi="宋体"/>
          <w:color w:val="000000"/>
          <w:sz w:val="24"/>
        </w:rPr>
      </w:pPr>
      <w:r w:rsidRPr="00ED3C02">
        <w:rPr>
          <w:rFonts w:ascii="宋体" w:hAnsi="宋体" w:cs="仿宋_GB2312"/>
          <w:color w:val="000000"/>
          <w:sz w:val="24"/>
        </w:rPr>
        <w:t>(4)</w:t>
      </w:r>
      <w:r w:rsidRPr="00ED3C02">
        <w:rPr>
          <w:rFonts w:ascii="宋体" w:hAnsi="宋体" w:cs="仿宋_GB2312" w:hint="eastAsia"/>
          <w:color w:val="000000"/>
          <w:sz w:val="24"/>
        </w:rPr>
        <w:t>卖方提供的服务。</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1</w:t>
      </w:r>
      <w:r w:rsidRPr="00ED3C02">
        <w:rPr>
          <w:rFonts w:ascii="宋体" w:hAnsi="宋体" w:cs="仿宋_GB2312"/>
          <w:color w:val="000000"/>
          <w:sz w:val="24"/>
        </w:rPr>
        <w:t>.2</w:t>
      </w:r>
      <w:r w:rsidRPr="00ED3C02">
        <w:rPr>
          <w:rFonts w:ascii="宋体" w:hAnsi="宋体" w:cs="仿宋_GB2312"/>
          <w:color w:val="000000"/>
          <w:sz w:val="24"/>
        </w:rPr>
        <w:tab/>
      </w:r>
      <w:r w:rsidRPr="00ED3C02">
        <w:rPr>
          <w:rFonts w:ascii="宋体" w:hAnsi="宋体" w:cs="仿宋_GB2312" w:hint="eastAsia"/>
          <w:color w:val="000000"/>
          <w:sz w:val="24"/>
        </w:rPr>
        <w:t>如果上述变更使卖方履行合同义务的费用或时间增加或减少，合同价或交货时间或两者将进行公平的调整，同时相应修改合同。卖方根据本条进行调整的要求必须在收到买方的变更指令后十四</w:t>
      </w:r>
      <w:r w:rsidRPr="00ED3C02">
        <w:rPr>
          <w:rFonts w:ascii="宋体" w:hAnsi="宋体" w:cs="仿宋_GB2312"/>
          <w:color w:val="000000"/>
          <w:sz w:val="24"/>
        </w:rPr>
        <w:t>(14)</w:t>
      </w:r>
      <w:r w:rsidRPr="00ED3C02">
        <w:rPr>
          <w:rFonts w:ascii="宋体" w:hAnsi="宋体" w:cs="仿宋_GB2312" w:hint="eastAsia"/>
          <w:color w:val="000000"/>
          <w:sz w:val="24"/>
        </w:rPr>
        <w:t>天内提出。</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2．合同修改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2</w:t>
      </w:r>
      <w:r w:rsidRPr="00ED3C02">
        <w:rPr>
          <w:rFonts w:ascii="宋体" w:hAnsi="宋体" w:cs="仿宋_GB2312"/>
          <w:color w:val="000000"/>
          <w:sz w:val="24"/>
        </w:rPr>
        <w:t>.1</w:t>
      </w:r>
      <w:r w:rsidRPr="00ED3C02">
        <w:rPr>
          <w:rFonts w:ascii="宋体" w:hAnsi="宋体" w:cs="仿宋_GB2312"/>
          <w:color w:val="000000"/>
          <w:sz w:val="24"/>
        </w:rPr>
        <w:tab/>
      </w:r>
      <w:r w:rsidRPr="00ED3C02">
        <w:rPr>
          <w:rFonts w:ascii="宋体" w:hAnsi="宋体" w:cs="仿宋_GB2312" w:hint="eastAsia"/>
          <w:color w:val="000000"/>
          <w:sz w:val="24"/>
        </w:rPr>
        <w:t>除了合同条款第</w:t>
      </w:r>
      <w:r w:rsidRPr="00ED3C02">
        <w:rPr>
          <w:rFonts w:ascii="宋体" w:hAnsi="宋体" w:cs="仿宋_GB2312"/>
          <w:color w:val="000000"/>
          <w:sz w:val="24"/>
        </w:rPr>
        <w:t>22</w:t>
      </w:r>
      <w:r w:rsidRPr="00ED3C02">
        <w:rPr>
          <w:rFonts w:ascii="宋体" w:hAnsi="宋体" w:cs="仿宋_GB2312" w:hint="eastAsia"/>
          <w:color w:val="000000"/>
          <w:sz w:val="24"/>
        </w:rPr>
        <w:t>条的规定外，任何对合同条件的变更或修改均须双方签订书面的修改书。</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3．转</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让</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3</w:t>
      </w:r>
      <w:r w:rsidRPr="00ED3C02">
        <w:rPr>
          <w:rFonts w:ascii="宋体" w:hAnsi="宋体" w:cs="仿宋_GB2312"/>
          <w:color w:val="000000"/>
          <w:sz w:val="24"/>
        </w:rPr>
        <w:t xml:space="preserve">.1 </w:t>
      </w:r>
      <w:r w:rsidRPr="00ED3C02">
        <w:rPr>
          <w:rFonts w:ascii="宋体" w:hAnsi="宋体" w:cs="仿宋_GB2312" w:hint="eastAsia"/>
          <w:color w:val="000000"/>
          <w:sz w:val="24"/>
        </w:rPr>
        <w:t>本合同不允许转让。</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4．分</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包</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4</w:t>
      </w:r>
      <w:r w:rsidRPr="00ED3C02">
        <w:rPr>
          <w:rFonts w:ascii="宋体" w:hAnsi="宋体" w:cs="仿宋_GB2312"/>
          <w:color w:val="000000"/>
          <w:sz w:val="24"/>
        </w:rPr>
        <w:t>.1</w:t>
      </w:r>
      <w:r w:rsidRPr="00ED3C02">
        <w:rPr>
          <w:rFonts w:ascii="宋体" w:hAnsi="宋体" w:cs="仿宋_GB2312" w:hint="eastAsia"/>
          <w:color w:val="000000"/>
          <w:sz w:val="24"/>
        </w:rPr>
        <w:t>本合同不允许分包。</w:t>
      </w:r>
      <w:r w:rsidRPr="00ED3C02">
        <w:rPr>
          <w:rFonts w:ascii="宋体" w:hAnsi="宋体" w:cs="仿宋_GB2312"/>
          <w:color w:val="000000"/>
          <w:sz w:val="24"/>
        </w:rPr>
        <w:t xml:space="preserve"> </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5．卖方履约延误</w:t>
      </w:r>
    </w:p>
    <w:p w:rsidR="000C79E1" w:rsidRPr="00ED3C02" w:rsidRDefault="000C79E1" w:rsidP="000C79E1">
      <w:pPr>
        <w:adjustRightInd w:val="0"/>
        <w:snapToGrid w:val="0"/>
        <w:spacing w:line="360" w:lineRule="auto"/>
        <w:ind w:leftChars="228" w:left="719" w:hangingChars="100" w:hanging="24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5</w:t>
      </w:r>
      <w:r w:rsidRPr="00ED3C02">
        <w:rPr>
          <w:rFonts w:ascii="宋体" w:hAnsi="宋体" w:cs="仿宋_GB2312"/>
          <w:color w:val="000000"/>
          <w:sz w:val="24"/>
        </w:rPr>
        <w:t>.1</w:t>
      </w:r>
      <w:r w:rsidRPr="00ED3C02">
        <w:rPr>
          <w:rFonts w:ascii="宋体" w:hAnsi="宋体" w:cs="仿宋_GB2312" w:hint="eastAsia"/>
          <w:color w:val="000000"/>
          <w:sz w:val="24"/>
        </w:rPr>
        <w:t>卖方应按照合同附件中买方规定的时间表交货和提供服务。</w:t>
      </w:r>
    </w:p>
    <w:p w:rsidR="000C79E1" w:rsidRPr="00ED3C02" w:rsidRDefault="000C79E1" w:rsidP="000C79E1">
      <w:pPr>
        <w:tabs>
          <w:tab w:val="left" w:pos="885"/>
        </w:tabs>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5</w:t>
      </w:r>
      <w:r w:rsidRPr="00ED3C02">
        <w:rPr>
          <w:rFonts w:ascii="宋体" w:hAnsi="宋体" w:cs="仿宋_GB2312"/>
          <w:color w:val="000000"/>
          <w:sz w:val="24"/>
        </w:rPr>
        <w:t>.2</w:t>
      </w:r>
      <w:r w:rsidRPr="00ED3C02">
        <w:rPr>
          <w:rFonts w:ascii="宋体" w:hAnsi="宋体" w:cs="仿宋_GB2312" w:hint="eastAsia"/>
          <w:color w:val="000000"/>
          <w:sz w:val="24"/>
        </w:rPr>
        <w:t>履行合同过程中，如果卖方及其分包人遇到妨碍按时交货和提供服务的情况时，应及时以书面形式将拖延的事实、可能拖延的时间和原因通知买方。买方在收到卖方通知后，应尽快对情况进行评价，并确定是否酌情延长交货时间和提供服务以及是否收取误期赔偿费。延期应通过修改合同的方式由双方认可。</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5</w:t>
      </w:r>
      <w:r w:rsidRPr="00ED3C02">
        <w:rPr>
          <w:rFonts w:ascii="宋体" w:hAnsi="宋体" w:cs="仿宋_GB2312"/>
          <w:color w:val="000000"/>
          <w:sz w:val="24"/>
        </w:rPr>
        <w:t>.3</w:t>
      </w:r>
      <w:r w:rsidRPr="00ED3C02">
        <w:rPr>
          <w:rFonts w:ascii="宋体" w:hAnsi="宋体" w:cs="仿宋_GB2312" w:hint="eastAsia"/>
          <w:color w:val="000000"/>
          <w:sz w:val="24"/>
        </w:rPr>
        <w:t>除了合同条款第</w:t>
      </w:r>
      <w:r w:rsidRPr="00ED3C02">
        <w:rPr>
          <w:rFonts w:ascii="宋体" w:hAnsi="宋体" w:cs="仿宋_GB2312"/>
          <w:color w:val="000000"/>
          <w:sz w:val="24"/>
        </w:rPr>
        <w:t>29</w:t>
      </w:r>
      <w:r w:rsidRPr="00ED3C02">
        <w:rPr>
          <w:rFonts w:ascii="宋体" w:hAnsi="宋体" w:cs="仿宋_GB2312" w:hint="eastAsia"/>
          <w:color w:val="000000"/>
          <w:sz w:val="24"/>
        </w:rPr>
        <w:t>条的情况外，除非延期是根据合同条款第</w:t>
      </w:r>
      <w:r w:rsidRPr="00ED3C02">
        <w:rPr>
          <w:rFonts w:ascii="宋体" w:hAnsi="宋体" w:cs="仿宋_GB2312"/>
          <w:color w:val="000000"/>
          <w:sz w:val="24"/>
        </w:rPr>
        <w:t>26</w:t>
      </w:r>
      <w:r w:rsidRPr="00ED3C02">
        <w:rPr>
          <w:rFonts w:ascii="宋体" w:hAnsi="宋体" w:cs="仿宋_GB2312" w:hint="eastAsia"/>
          <w:color w:val="000000"/>
          <w:sz w:val="24"/>
        </w:rPr>
        <w:t>．</w:t>
      </w:r>
      <w:r w:rsidRPr="00ED3C02">
        <w:rPr>
          <w:rFonts w:ascii="宋体" w:hAnsi="宋体" w:cs="仿宋_GB2312"/>
          <w:color w:val="000000"/>
          <w:sz w:val="24"/>
        </w:rPr>
        <w:t>2</w:t>
      </w:r>
      <w:r w:rsidRPr="00ED3C02">
        <w:rPr>
          <w:rFonts w:ascii="宋体" w:hAnsi="宋体" w:cs="仿宋_GB2312" w:hint="eastAsia"/>
          <w:color w:val="000000"/>
          <w:sz w:val="24"/>
        </w:rPr>
        <w:t>条的规定取得同意而不收取误期赔偿费之外，卖方拖延交货和提供服务，将按合同条款第</w:t>
      </w:r>
      <w:r w:rsidRPr="00ED3C02">
        <w:rPr>
          <w:rFonts w:ascii="宋体" w:hAnsi="宋体" w:cs="仿宋_GB2312"/>
          <w:color w:val="000000"/>
          <w:sz w:val="24"/>
        </w:rPr>
        <w:t>27</w:t>
      </w:r>
      <w:r w:rsidRPr="00ED3C02">
        <w:rPr>
          <w:rFonts w:ascii="宋体" w:hAnsi="宋体" w:cs="仿宋_GB2312" w:hint="eastAsia"/>
          <w:color w:val="000000"/>
          <w:sz w:val="24"/>
        </w:rPr>
        <w:t>条的规定被收取误期赔偿费。</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6</w:t>
      </w:r>
      <w:r w:rsidRPr="00ED3C02">
        <w:rPr>
          <w:rFonts w:ascii="宋体" w:hAnsi="宋体" w:cs="仿宋_GB2312"/>
          <w:color w:val="000000"/>
          <w:sz w:val="24"/>
          <w:szCs w:val="24"/>
        </w:rPr>
        <w:t>.</w:t>
      </w:r>
      <w:r w:rsidRPr="00ED3C02">
        <w:rPr>
          <w:rFonts w:ascii="宋体" w:hAnsi="宋体" w:cs="仿宋_GB2312" w:hint="eastAsia"/>
          <w:color w:val="000000"/>
          <w:sz w:val="24"/>
          <w:szCs w:val="24"/>
        </w:rPr>
        <w:t>误期赔偿费</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6</w:t>
      </w:r>
      <w:r w:rsidRPr="00ED3C02">
        <w:rPr>
          <w:rFonts w:ascii="宋体" w:hAnsi="宋体" w:cs="仿宋_GB2312"/>
          <w:color w:val="000000"/>
          <w:sz w:val="24"/>
        </w:rPr>
        <w:t>.1</w:t>
      </w:r>
      <w:r w:rsidRPr="00ED3C02">
        <w:rPr>
          <w:rFonts w:ascii="宋体" w:hAnsi="宋体" w:cs="仿宋_GB2312"/>
          <w:color w:val="000000"/>
          <w:sz w:val="24"/>
        </w:rPr>
        <w:tab/>
      </w:r>
      <w:r w:rsidRPr="00ED3C02">
        <w:rPr>
          <w:rFonts w:ascii="宋体" w:hAnsi="宋体" w:cs="仿宋_GB2312" w:hint="eastAsia"/>
          <w:color w:val="000000"/>
          <w:sz w:val="24"/>
        </w:rPr>
        <w:t>除合同条款第</w:t>
      </w:r>
      <w:r w:rsidRPr="00ED3C02">
        <w:rPr>
          <w:rFonts w:ascii="宋体" w:hAnsi="宋体" w:cs="仿宋_GB2312"/>
          <w:color w:val="000000"/>
          <w:sz w:val="24"/>
        </w:rPr>
        <w:t>29</w:t>
      </w:r>
      <w:r w:rsidRPr="00ED3C02">
        <w:rPr>
          <w:rFonts w:ascii="宋体" w:hAnsi="宋体" w:cs="仿宋_GB2312" w:hint="eastAsia"/>
          <w:color w:val="000000"/>
          <w:sz w:val="24"/>
        </w:rPr>
        <w:t>条规定的情况外，如果卖方没有按照合同规定的时间交货和提供服务，买方应在不影响合同项下的其他补救措施的情况下，从合同价中扣除误期</w:t>
      </w:r>
      <w:r w:rsidRPr="00ED3C02">
        <w:rPr>
          <w:rFonts w:ascii="宋体" w:hAnsi="宋体" w:cs="仿宋_GB2312" w:hint="eastAsia"/>
          <w:color w:val="000000"/>
          <w:sz w:val="24"/>
        </w:rPr>
        <w:lastRenderedPageBreak/>
        <w:t>赔偿费。每延误七天的赔偿费按迟交货物交货价或未提供服务的服务费用的百分之一</w:t>
      </w:r>
      <w:r w:rsidRPr="00ED3C02">
        <w:rPr>
          <w:rFonts w:ascii="宋体" w:hAnsi="宋体" w:cs="仿宋_GB2312"/>
          <w:color w:val="000000"/>
          <w:sz w:val="24"/>
        </w:rPr>
        <w:t>(1</w:t>
      </w:r>
      <w:r w:rsidRPr="00ED3C02">
        <w:rPr>
          <w:rFonts w:ascii="宋体" w:hAnsi="宋体" w:cs="仿宋_GB2312" w:hint="eastAsia"/>
          <w:color w:val="000000"/>
          <w:sz w:val="24"/>
        </w:rPr>
        <w:t>％</w:t>
      </w:r>
      <w:r w:rsidRPr="00ED3C02">
        <w:rPr>
          <w:rFonts w:ascii="宋体" w:hAnsi="宋体" w:cs="仿宋_GB2312"/>
          <w:color w:val="000000"/>
          <w:sz w:val="24"/>
        </w:rPr>
        <w:t>)</w:t>
      </w:r>
      <w:r w:rsidRPr="00ED3C02">
        <w:rPr>
          <w:rFonts w:ascii="宋体" w:hAnsi="宋体" w:cs="仿宋_GB2312" w:hint="eastAsia"/>
          <w:color w:val="000000"/>
          <w:sz w:val="24"/>
        </w:rPr>
        <w:t>计收，不足七天按七天计算。直至交货或提供服务为止。</w:t>
      </w:r>
      <w:r w:rsidRPr="00ED3C02">
        <w:rPr>
          <w:rFonts w:ascii="宋体" w:hAnsi="宋体" w:cs="仿宋_GB2312"/>
          <w:color w:val="000000"/>
          <w:sz w:val="24"/>
        </w:rPr>
        <w:t xml:space="preserve"> </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color w:val="000000"/>
          <w:sz w:val="24"/>
        </w:rPr>
        <w:t>26.2</w:t>
      </w:r>
      <w:r w:rsidRPr="00ED3C02">
        <w:rPr>
          <w:rFonts w:ascii="宋体" w:hAnsi="宋体" w:cs="仿宋_GB2312" w:hint="eastAsia"/>
          <w:color w:val="000000"/>
          <w:sz w:val="24"/>
        </w:rPr>
        <w:t>履行合同过程中，如果卖方及其分包人遇到妨碍按时交货和提供服务的情况时，应及时以书面形式将拖延的事实、可能拖延的时间和原因通知买方。买方在收到卖方通知后，应尽快对情况进行评价，并确定是否酌情延长交货时间和提供服务以及是否收取误期赔偿费。延期应通过修改合同的方式由双方认可。</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7．违约终止合同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7</w:t>
      </w:r>
      <w:r w:rsidRPr="00ED3C02">
        <w:rPr>
          <w:rFonts w:ascii="宋体" w:hAnsi="宋体" w:cs="仿宋_GB2312"/>
          <w:color w:val="000000"/>
          <w:sz w:val="24"/>
        </w:rPr>
        <w:t xml:space="preserve">.1 </w:t>
      </w:r>
      <w:r w:rsidRPr="00ED3C02">
        <w:rPr>
          <w:rFonts w:ascii="宋体" w:hAnsi="宋体" w:cs="仿宋_GB2312" w:hint="eastAsia"/>
          <w:color w:val="000000"/>
          <w:sz w:val="24"/>
        </w:rPr>
        <w:t>在买方对卖方违约而采取的任何补救措施不受影响的情况下，买方可向卖方发出书面违约通知书，提出终止部分或全部合同：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(l) </w:t>
      </w:r>
      <w:r w:rsidRPr="00ED3C02">
        <w:rPr>
          <w:rFonts w:ascii="宋体" w:hAnsi="宋体" w:cs="仿宋_GB2312" w:hint="eastAsia"/>
          <w:color w:val="000000"/>
          <w:sz w:val="24"/>
        </w:rPr>
        <w:t>如果卖方未能在合同规定的限期或买方根据合同条款第</w:t>
      </w:r>
      <w:r w:rsidRPr="00ED3C02">
        <w:rPr>
          <w:rFonts w:ascii="宋体" w:hAnsi="宋体" w:cs="仿宋_GB2312"/>
          <w:color w:val="000000"/>
          <w:sz w:val="24"/>
        </w:rPr>
        <w:t>26</w:t>
      </w:r>
      <w:r w:rsidRPr="00ED3C02">
        <w:rPr>
          <w:rFonts w:ascii="宋体" w:hAnsi="宋体" w:cs="仿宋_GB2312" w:hint="eastAsia"/>
          <w:color w:val="000000"/>
          <w:sz w:val="24"/>
        </w:rPr>
        <w:t>条的规定同意延长的限期内提供部分或全部货物和或服务；或</w:t>
      </w:r>
    </w:p>
    <w:p w:rsidR="000C79E1" w:rsidRPr="00ED3C02" w:rsidRDefault="000C79E1" w:rsidP="000C79E1">
      <w:pPr>
        <w:adjustRightInd w:val="0"/>
        <w:snapToGrid w:val="0"/>
        <w:spacing w:line="360" w:lineRule="auto"/>
        <w:ind w:left="1260" w:hanging="1260"/>
        <w:rPr>
          <w:rFonts w:ascii="宋体" w:hAnsi="宋体"/>
          <w:color w:val="000000"/>
          <w:sz w:val="24"/>
        </w:rPr>
      </w:pPr>
      <w:r w:rsidRPr="00ED3C02">
        <w:rPr>
          <w:rFonts w:ascii="宋体" w:hAnsi="宋体" w:cs="仿宋_GB2312"/>
          <w:color w:val="000000"/>
          <w:sz w:val="24"/>
        </w:rPr>
        <w:t xml:space="preserve">    (2) </w:t>
      </w:r>
      <w:r w:rsidRPr="00ED3C02">
        <w:rPr>
          <w:rFonts w:ascii="宋体" w:hAnsi="宋体" w:cs="仿宋_GB2312" w:hint="eastAsia"/>
          <w:color w:val="000000"/>
          <w:sz w:val="24"/>
        </w:rPr>
        <w:t>如果卖方未能履行合同规定的其它任何义务。</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 xml:space="preserve">(3) </w:t>
      </w:r>
      <w:r w:rsidRPr="00ED3C02">
        <w:rPr>
          <w:rFonts w:ascii="宋体" w:hAnsi="宋体" w:cs="仿宋_GB2312" w:hint="eastAsia"/>
          <w:color w:val="000000"/>
          <w:sz w:val="24"/>
        </w:rPr>
        <w:t>如果买方认为卖方在本合同的竞争和实施过程中有腐败和欺诈行为。为此目的，定义下述条件：</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(i)</w:t>
      </w:r>
      <w:r w:rsidRPr="00ED3C02">
        <w:rPr>
          <w:rFonts w:ascii="宋体" w:hAnsi="宋体" w:cs="仿宋_GB2312" w:hint="eastAsia"/>
          <w:color w:val="000000"/>
          <w:sz w:val="24"/>
        </w:rPr>
        <w:t>“腐败行为”是指提供、给予、接受或索取任何有价值的物品来影响公共官员在采购过程或合同实施过程中的行为；和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(ii)</w:t>
      </w:r>
      <w:r w:rsidRPr="00ED3C02">
        <w:rPr>
          <w:rFonts w:ascii="宋体" w:hAnsi="宋体" w:cs="仿宋_GB2312" w:hint="eastAsia"/>
          <w:color w:val="000000"/>
          <w:sz w:val="24"/>
        </w:rPr>
        <w:t>“欺诈行为”是指为了影响采购过程或合同实施过程而谎报事实，损害买方的利益。</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7</w:t>
      </w:r>
      <w:r w:rsidRPr="00ED3C02">
        <w:rPr>
          <w:rFonts w:ascii="宋体" w:hAnsi="宋体" w:cs="仿宋_GB2312"/>
          <w:color w:val="000000"/>
          <w:sz w:val="24"/>
        </w:rPr>
        <w:t>.2</w:t>
      </w:r>
      <w:r w:rsidRPr="00ED3C02">
        <w:rPr>
          <w:rFonts w:ascii="宋体" w:hAnsi="宋体" w:cs="仿宋_GB2312"/>
          <w:color w:val="000000"/>
          <w:sz w:val="24"/>
        </w:rPr>
        <w:tab/>
      </w:r>
      <w:r w:rsidRPr="00ED3C02">
        <w:rPr>
          <w:rFonts w:ascii="宋体" w:hAnsi="宋体" w:cs="仿宋_GB2312" w:hint="eastAsia"/>
          <w:color w:val="000000"/>
          <w:sz w:val="24"/>
        </w:rPr>
        <w:t>如果买方根据上述第</w:t>
      </w:r>
      <w:r w:rsidRPr="00ED3C02">
        <w:rPr>
          <w:rFonts w:ascii="宋体" w:hAnsi="宋体" w:cs="仿宋_GB2312"/>
          <w:color w:val="000000"/>
          <w:sz w:val="24"/>
        </w:rPr>
        <w:t>28.1</w:t>
      </w:r>
      <w:r w:rsidRPr="00ED3C02">
        <w:rPr>
          <w:rFonts w:ascii="宋体" w:hAnsi="宋体" w:cs="仿宋_GB2312" w:hint="eastAsia"/>
          <w:color w:val="000000"/>
          <w:sz w:val="24"/>
        </w:rPr>
        <w:t>条的规定，终止了全部或部分合同，买方可以依其认为适当的条件和方法购买与未交货物</w:t>
      </w:r>
      <w:r w:rsidRPr="00ED3C02">
        <w:rPr>
          <w:rFonts w:ascii="宋体" w:hAnsi="宋体" w:cs="仿宋_GB2312"/>
          <w:color w:val="000000"/>
          <w:sz w:val="24"/>
        </w:rPr>
        <w:t>/</w:t>
      </w:r>
      <w:r w:rsidRPr="00ED3C02">
        <w:rPr>
          <w:rFonts w:ascii="宋体" w:hAnsi="宋体" w:cs="仿宋_GB2312" w:hint="eastAsia"/>
          <w:color w:val="000000"/>
          <w:sz w:val="24"/>
        </w:rPr>
        <w:t>服务或类似的货物</w:t>
      </w:r>
      <w:r w:rsidRPr="00ED3C02">
        <w:rPr>
          <w:rFonts w:ascii="宋体" w:hAnsi="宋体" w:cs="仿宋_GB2312"/>
          <w:color w:val="000000"/>
          <w:sz w:val="24"/>
        </w:rPr>
        <w:t>/</w:t>
      </w:r>
      <w:r w:rsidRPr="00ED3C02">
        <w:rPr>
          <w:rFonts w:ascii="宋体" w:hAnsi="宋体" w:cs="仿宋_GB2312" w:hint="eastAsia"/>
          <w:color w:val="000000"/>
          <w:sz w:val="24"/>
        </w:rPr>
        <w:t>服务，卖方应对购买类似货物</w:t>
      </w:r>
      <w:r w:rsidRPr="00ED3C02">
        <w:rPr>
          <w:rFonts w:ascii="宋体" w:hAnsi="宋体" w:cs="仿宋_GB2312"/>
          <w:color w:val="000000"/>
          <w:sz w:val="24"/>
        </w:rPr>
        <w:t>/</w:t>
      </w:r>
      <w:r w:rsidRPr="00ED3C02">
        <w:rPr>
          <w:rFonts w:ascii="宋体" w:hAnsi="宋体" w:cs="仿宋_GB2312" w:hint="eastAsia"/>
          <w:color w:val="000000"/>
          <w:sz w:val="24"/>
        </w:rPr>
        <w:t>服务所超出的那部分费用负责。但是，卖方应继续执行合同中未终止的部分。</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2</w:t>
      </w:r>
      <w:r w:rsidRPr="00ED3C02">
        <w:rPr>
          <w:rFonts w:ascii="宋体" w:hAnsi="宋体" w:cs="仿宋_GB2312" w:hint="eastAsia"/>
          <w:color w:val="000000"/>
          <w:sz w:val="24"/>
          <w:szCs w:val="24"/>
        </w:rPr>
        <w:t>8</w:t>
      </w:r>
      <w:r w:rsidRPr="00ED3C02">
        <w:rPr>
          <w:rFonts w:ascii="宋体" w:hAnsi="宋体" w:cs="仿宋_GB2312"/>
          <w:color w:val="000000"/>
          <w:sz w:val="24"/>
          <w:szCs w:val="24"/>
        </w:rPr>
        <w:t>.</w:t>
      </w:r>
      <w:r w:rsidRPr="00ED3C02">
        <w:rPr>
          <w:rFonts w:ascii="宋体" w:hAnsi="宋体" w:cs="仿宋_GB2312" w:hint="eastAsia"/>
          <w:color w:val="000000"/>
          <w:sz w:val="24"/>
          <w:szCs w:val="24"/>
        </w:rPr>
        <w:t>不可抗力</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8</w:t>
      </w:r>
      <w:r w:rsidRPr="00ED3C02">
        <w:rPr>
          <w:rFonts w:ascii="宋体" w:hAnsi="宋体" w:cs="仿宋_GB2312"/>
          <w:color w:val="000000"/>
          <w:sz w:val="24"/>
        </w:rPr>
        <w:t>.1</w:t>
      </w:r>
      <w:r w:rsidRPr="00ED3C02">
        <w:rPr>
          <w:rFonts w:ascii="宋体" w:hAnsi="宋体" w:cs="仿宋_GB2312" w:hint="eastAsia"/>
          <w:color w:val="000000"/>
          <w:sz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以及双方同意的其他不可抗力事件。</w:t>
      </w:r>
    </w:p>
    <w:p w:rsidR="000C79E1" w:rsidRPr="00ED3C02" w:rsidRDefault="000C79E1" w:rsidP="000C79E1">
      <w:pPr>
        <w:adjustRightInd w:val="0"/>
        <w:snapToGrid w:val="0"/>
        <w:spacing w:line="360" w:lineRule="auto"/>
        <w:ind w:firstLineChars="200" w:firstLine="480"/>
        <w:rPr>
          <w:rFonts w:ascii="宋体" w:hAnsi="宋体"/>
          <w:b/>
          <w:bCs/>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8</w:t>
      </w:r>
      <w:r w:rsidRPr="00ED3C02">
        <w:rPr>
          <w:rFonts w:ascii="宋体" w:hAnsi="宋体" w:cs="仿宋_GB2312"/>
          <w:color w:val="000000"/>
          <w:sz w:val="24"/>
        </w:rPr>
        <w:t xml:space="preserve">.2 </w:t>
      </w:r>
      <w:r w:rsidRPr="00ED3C02">
        <w:rPr>
          <w:rFonts w:ascii="宋体" w:hAnsi="宋体" w:cs="仿宋_GB2312" w:hint="eastAsia"/>
          <w:color w:val="000000"/>
          <w:sz w:val="24"/>
        </w:rPr>
        <w:t>受阻一方应在不可抗力事件发生后尽快用电报、传真或电传通知对方，并于事件发生后</w:t>
      </w:r>
      <w:r w:rsidRPr="00ED3C02">
        <w:rPr>
          <w:rFonts w:ascii="宋体" w:hAnsi="宋体" w:cs="仿宋_GB2312"/>
          <w:color w:val="000000"/>
          <w:sz w:val="24"/>
        </w:rPr>
        <w:t>14</w:t>
      </w:r>
      <w:r w:rsidRPr="00ED3C02">
        <w:rPr>
          <w:rFonts w:ascii="宋体" w:hAnsi="宋体" w:cs="仿宋_GB2312" w:hint="eastAsia"/>
          <w:color w:val="000000"/>
          <w:sz w:val="24"/>
        </w:rPr>
        <w:t>天内将有关当局出具的证明文件用特快专递或挂号信寄给对方审阅确认。</w:t>
      </w:r>
      <w:r w:rsidRPr="00ED3C02">
        <w:rPr>
          <w:rFonts w:ascii="宋体" w:hAnsi="宋体" w:cs="仿宋_GB2312" w:hint="eastAsia"/>
          <w:color w:val="000000"/>
          <w:sz w:val="24"/>
        </w:rPr>
        <w:lastRenderedPageBreak/>
        <w:t>一旦不可抗力事件的影响持续</w:t>
      </w:r>
      <w:r w:rsidRPr="00ED3C02">
        <w:rPr>
          <w:rFonts w:ascii="宋体" w:hAnsi="宋体" w:cs="仿宋_GB2312"/>
          <w:color w:val="000000"/>
          <w:sz w:val="24"/>
        </w:rPr>
        <w:t>120</w:t>
      </w:r>
      <w:r w:rsidRPr="00ED3C02">
        <w:rPr>
          <w:rFonts w:ascii="宋体" w:hAnsi="宋体" w:cs="仿宋_GB2312" w:hint="eastAsia"/>
          <w:color w:val="000000"/>
          <w:sz w:val="24"/>
        </w:rPr>
        <w:t>天以上，</w:t>
      </w:r>
      <w:r w:rsidRPr="00ED3C02">
        <w:rPr>
          <w:rFonts w:ascii="宋体" w:hAnsi="宋体" w:cs="仿宋_GB2312"/>
          <w:color w:val="000000"/>
          <w:sz w:val="24"/>
        </w:rPr>
        <w:t xml:space="preserve"> </w:t>
      </w:r>
      <w:r w:rsidRPr="00ED3C02">
        <w:rPr>
          <w:rFonts w:ascii="宋体" w:hAnsi="宋体" w:cs="仿宋_GB2312" w:hint="eastAsia"/>
          <w:color w:val="000000"/>
          <w:sz w:val="24"/>
        </w:rPr>
        <w:t>双方应通过友好协商在合理的时间内达成进一步履行合同的协议，买方也可考虑解除合同。</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29</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因破产而终止合同</w:t>
      </w:r>
    </w:p>
    <w:p w:rsidR="000C79E1" w:rsidRPr="00ED3C02" w:rsidRDefault="000C79E1" w:rsidP="000C79E1">
      <w:pPr>
        <w:adjustRightInd w:val="0"/>
        <w:snapToGrid w:val="0"/>
        <w:spacing w:line="360" w:lineRule="auto"/>
        <w:ind w:firstLineChars="200" w:firstLine="480"/>
        <w:rPr>
          <w:rFonts w:ascii="宋体" w:hAnsi="宋体" w:cs="仿宋_GB2312"/>
          <w:color w:val="000000"/>
          <w:sz w:val="24"/>
        </w:rPr>
      </w:pPr>
      <w:r w:rsidRPr="00ED3C02">
        <w:rPr>
          <w:rFonts w:ascii="宋体" w:hAnsi="宋体" w:cs="仿宋_GB2312" w:hint="eastAsia"/>
          <w:color w:val="000000"/>
          <w:sz w:val="24"/>
        </w:rPr>
        <w:t>29</w:t>
      </w:r>
      <w:r w:rsidRPr="00ED3C02">
        <w:rPr>
          <w:rFonts w:ascii="宋体" w:hAnsi="宋体" w:cs="仿宋_GB2312"/>
          <w:color w:val="000000"/>
          <w:sz w:val="24"/>
        </w:rPr>
        <w:t>.1</w:t>
      </w:r>
      <w:r w:rsidRPr="00ED3C02">
        <w:rPr>
          <w:rFonts w:ascii="宋体" w:hAnsi="宋体" w:cs="仿宋_GB2312" w:hint="eastAsia"/>
          <w:color w:val="000000"/>
          <w:sz w:val="24"/>
        </w:rPr>
        <w:t>如果卖方破产或无清偿能力，买方可在任何时候以书面形式通知卖方，提出终止合同而不给卖方补偿。该终止合同将不损害或影响买方已经采取或将要采取的任何行动或补救措施的权力。</w:t>
      </w:r>
      <w:r w:rsidRPr="00ED3C02">
        <w:rPr>
          <w:rFonts w:ascii="宋体" w:hAnsi="宋体" w:cs="仿宋_GB2312"/>
          <w:color w:val="000000"/>
          <w:sz w:val="24"/>
        </w:rPr>
        <w:t xml:space="preserve">  </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30</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因买方的便利而终止合同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0</w:t>
      </w:r>
      <w:r w:rsidRPr="00ED3C02">
        <w:rPr>
          <w:rFonts w:ascii="宋体" w:hAnsi="宋体" w:cs="仿宋_GB2312"/>
          <w:color w:val="000000"/>
          <w:sz w:val="24"/>
        </w:rPr>
        <w:t xml:space="preserve">.1 </w:t>
      </w:r>
      <w:r w:rsidRPr="00ED3C02">
        <w:rPr>
          <w:rFonts w:ascii="宋体" w:hAnsi="宋体" w:cs="仿宋_GB2312" w:hint="eastAsia"/>
          <w:color w:val="000000"/>
          <w:sz w:val="24"/>
        </w:rPr>
        <w:t>买方可在任何时候出于自身的便利向卖方发出书面通知全部或部分终止合同，终止通知应明确该终止合同是出于买方的便利，合同终止的程度，以及终止的生效日期。</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0</w:t>
      </w:r>
      <w:r w:rsidRPr="00ED3C02">
        <w:rPr>
          <w:rFonts w:ascii="宋体" w:hAnsi="宋体" w:cs="仿宋_GB2312"/>
          <w:color w:val="000000"/>
          <w:sz w:val="24"/>
        </w:rPr>
        <w:t>.2</w:t>
      </w:r>
      <w:r w:rsidRPr="00ED3C02">
        <w:rPr>
          <w:rFonts w:ascii="宋体" w:hAnsi="宋体" w:cs="仿宋_GB2312" w:hint="eastAsia"/>
          <w:color w:val="000000"/>
          <w:sz w:val="24"/>
        </w:rPr>
        <w:t>对卖方在收到终止通知后三十</w:t>
      </w:r>
      <w:r w:rsidRPr="00ED3C02">
        <w:rPr>
          <w:rFonts w:ascii="宋体" w:hAnsi="宋体" w:cs="仿宋_GB2312"/>
          <w:color w:val="000000"/>
          <w:sz w:val="24"/>
        </w:rPr>
        <w:t>(30)</w:t>
      </w:r>
      <w:r w:rsidRPr="00ED3C02">
        <w:rPr>
          <w:rFonts w:ascii="宋体" w:hAnsi="宋体" w:cs="仿宋_GB2312" w:hint="eastAsia"/>
          <w:color w:val="000000"/>
          <w:sz w:val="24"/>
        </w:rPr>
        <w:t>天内已完成并准备装运的货物，买方应按原合同价格和条款予以接收，对于剩下的货物，买方可：</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(l)</w:t>
      </w:r>
      <w:r w:rsidRPr="00ED3C02">
        <w:rPr>
          <w:rFonts w:ascii="宋体" w:hAnsi="宋体" w:cs="仿宋_GB2312" w:hint="eastAsia"/>
          <w:color w:val="000000"/>
          <w:sz w:val="24"/>
        </w:rPr>
        <w:t>让任一部分按照原来的合同价格和条款来完成和交货；和／或</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(2)</w:t>
      </w:r>
      <w:r w:rsidRPr="00ED3C02">
        <w:rPr>
          <w:rFonts w:ascii="宋体" w:hAnsi="宋体" w:cs="仿宋_GB2312" w:hint="eastAsia"/>
          <w:color w:val="000000"/>
          <w:sz w:val="24"/>
        </w:rPr>
        <w:t>取消该剩下的货物，并按双方商定的金额向卖方支付部分完成的货物和服务以及卖方以前已采购的材料和部件的费用。</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t>3</w:t>
      </w:r>
      <w:r w:rsidRPr="00ED3C02">
        <w:rPr>
          <w:rFonts w:ascii="宋体" w:hAnsi="宋体" w:cs="仿宋_GB2312" w:hint="eastAsia"/>
          <w:color w:val="000000"/>
          <w:sz w:val="24"/>
          <w:szCs w:val="24"/>
        </w:rPr>
        <w:t>1</w:t>
      </w:r>
      <w:r w:rsidRPr="00ED3C02">
        <w:rPr>
          <w:rFonts w:ascii="宋体" w:hAnsi="宋体" w:cs="仿宋_GB2312"/>
          <w:color w:val="000000"/>
          <w:sz w:val="24"/>
          <w:szCs w:val="24"/>
        </w:rPr>
        <w:t>.</w:t>
      </w:r>
      <w:r w:rsidRPr="00ED3C02">
        <w:rPr>
          <w:rFonts w:ascii="宋体" w:hAnsi="宋体" w:cs="仿宋_GB2312" w:hint="eastAsia"/>
          <w:color w:val="000000"/>
          <w:sz w:val="24"/>
          <w:szCs w:val="24"/>
        </w:rPr>
        <w:t>争端的解决</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合同实施或与合同有关的一切争端应通过双方友好协商解决。如果友好协商开始后</w:t>
      </w:r>
      <w:r w:rsidRPr="00ED3C02">
        <w:rPr>
          <w:rFonts w:ascii="宋体" w:hAnsi="宋体" w:cs="仿宋_GB2312"/>
          <w:color w:val="000000"/>
          <w:sz w:val="24"/>
        </w:rPr>
        <w:t>60</w:t>
      </w:r>
      <w:r w:rsidRPr="00ED3C02">
        <w:rPr>
          <w:rFonts w:ascii="宋体" w:hAnsi="宋体" w:cs="仿宋_GB2312" w:hint="eastAsia"/>
          <w:color w:val="000000"/>
          <w:sz w:val="24"/>
        </w:rPr>
        <w:t>天还不能解决：</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.1</w:t>
      </w:r>
      <w:r w:rsidRPr="00ED3C02">
        <w:rPr>
          <w:rFonts w:ascii="宋体" w:hAnsi="宋体" w:cs="仿宋_GB2312" w:hint="eastAsia"/>
          <w:color w:val="000000"/>
          <w:sz w:val="24"/>
        </w:rPr>
        <w:t>国内贸易合同履行过程中如有争议，双方应先友好协商，经协商不成的，则向有管辖权的人民法院提起诉讼。</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 xml:space="preserve">.2 </w:t>
      </w:r>
      <w:r w:rsidRPr="00ED3C02">
        <w:rPr>
          <w:rFonts w:ascii="宋体" w:hAnsi="宋体" w:cs="仿宋_GB2312" w:hint="eastAsia"/>
          <w:color w:val="000000"/>
          <w:sz w:val="24"/>
        </w:rPr>
        <w:t>国外贸易合同履行过程中如有争议，应提交仲裁。</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.2.1</w:t>
      </w:r>
      <w:r w:rsidRPr="00ED3C02">
        <w:rPr>
          <w:rFonts w:ascii="宋体" w:hAnsi="宋体" w:cs="仿宋_GB2312" w:hint="eastAsia"/>
          <w:color w:val="000000"/>
          <w:sz w:val="24"/>
        </w:rPr>
        <w:t>仲裁应由中国国际经济贸易仲裁委员会按其仲裁规则和程序在中国境内进行。</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.2.2</w:t>
      </w:r>
      <w:r w:rsidRPr="00ED3C02">
        <w:rPr>
          <w:rFonts w:ascii="宋体" w:hAnsi="宋体" w:cs="仿宋_GB2312" w:hint="eastAsia"/>
          <w:color w:val="000000"/>
          <w:sz w:val="24"/>
        </w:rPr>
        <w:t>仲裁裁决应为最终裁决，对双方均具有约束力。</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.2.3</w:t>
      </w:r>
      <w:r w:rsidRPr="00ED3C02">
        <w:rPr>
          <w:rFonts w:ascii="宋体" w:hAnsi="宋体" w:cs="仿宋_GB2312" w:hint="eastAsia"/>
          <w:color w:val="000000"/>
          <w:sz w:val="24"/>
        </w:rPr>
        <w:t>仲裁费除仲裁机关另有裁决外均应由败诉方负担。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color w:val="000000"/>
          <w:sz w:val="24"/>
        </w:rPr>
        <w:t>3</w:t>
      </w:r>
      <w:r w:rsidRPr="00ED3C02">
        <w:rPr>
          <w:rFonts w:ascii="宋体" w:hAnsi="宋体" w:cs="仿宋_GB2312" w:hint="eastAsia"/>
          <w:color w:val="000000"/>
          <w:sz w:val="24"/>
        </w:rPr>
        <w:t>1</w:t>
      </w:r>
      <w:r w:rsidRPr="00ED3C02">
        <w:rPr>
          <w:rFonts w:ascii="宋体" w:hAnsi="宋体" w:cs="仿宋_GB2312"/>
          <w:color w:val="000000"/>
          <w:sz w:val="24"/>
        </w:rPr>
        <w:t>.2.4</w:t>
      </w:r>
      <w:r w:rsidRPr="00ED3C02">
        <w:rPr>
          <w:rFonts w:ascii="宋体" w:hAnsi="宋体" w:cs="仿宋_GB2312" w:hint="eastAsia"/>
          <w:color w:val="000000"/>
          <w:sz w:val="24"/>
        </w:rPr>
        <w:t>在仲裁期间，除正在进行仲裁的部分外，本合同其它部分应继续执行。</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color w:val="000000"/>
          <w:sz w:val="24"/>
          <w:szCs w:val="24"/>
        </w:rPr>
        <w:lastRenderedPageBreak/>
        <w:t>3</w:t>
      </w:r>
      <w:r w:rsidRPr="00ED3C02">
        <w:rPr>
          <w:rFonts w:ascii="宋体" w:hAnsi="宋体" w:cs="仿宋_GB2312" w:hint="eastAsia"/>
          <w:color w:val="000000"/>
          <w:sz w:val="24"/>
          <w:szCs w:val="24"/>
        </w:rPr>
        <w:t>2</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合同语言</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32</w:t>
      </w:r>
      <w:r w:rsidRPr="00ED3C02">
        <w:rPr>
          <w:rFonts w:ascii="宋体" w:hAnsi="宋体" w:cs="仿宋_GB2312"/>
          <w:color w:val="000000"/>
          <w:sz w:val="24"/>
        </w:rPr>
        <w:t>.1</w:t>
      </w:r>
      <w:r w:rsidRPr="00ED3C02">
        <w:rPr>
          <w:rFonts w:ascii="宋体" w:hAnsi="宋体" w:cs="仿宋_GB2312" w:hint="eastAsia"/>
          <w:color w:val="000000"/>
          <w:sz w:val="24"/>
        </w:rPr>
        <w:t>除非双方另行同意，本合同语言为中文。双方交换的与合同有关的信件和其他文件应用合同语言书写。</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33</w:t>
      </w:r>
      <w:r w:rsidRPr="00ED3C02">
        <w:rPr>
          <w:rFonts w:ascii="宋体" w:hAnsi="宋体" w:cs="仿宋_GB2312"/>
          <w:color w:val="000000"/>
          <w:sz w:val="24"/>
          <w:szCs w:val="24"/>
        </w:rPr>
        <w:tab/>
      </w:r>
      <w:r w:rsidRPr="00ED3C02">
        <w:rPr>
          <w:rFonts w:ascii="宋体" w:hAnsi="宋体" w:cs="仿宋_GB2312" w:hint="eastAsia"/>
          <w:color w:val="000000"/>
          <w:sz w:val="24"/>
          <w:szCs w:val="24"/>
        </w:rPr>
        <w:t>适用法律</w:t>
      </w:r>
    </w:p>
    <w:p w:rsidR="000C79E1" w:rsidRPr="00ED3C02" w:rsidRDefault="000C79E1" w:rsidP="000C79E1">
      <w:pPr>
        <w:adjustRightInd w:val="0"/>
        <w:snapToGrid w:val="0"/>
        <w:spacing w:line="360" w:lineRule="auto"/>
        <w:ind w:leftChars="228" w:left="719" w:hangingChars="100" w:hanging="240"/>
        <w:rPr>
          <w:rFonts w:ascii="宋体" w:hAnsi="宋体"/>
          <w:color w:val="000000"/>
          <w:sz w:val="24"/>
        </w:rPr>
      </w:pPr>
      <w:r w:rsidRPr="00ED3C02">
        <w:rPr>
          <w:rFonts w:ascii="宋体" w:hAnsi="宋体" w:cs="仿宋_GB2312" w:hint="eastAsia"/>
          <w:color w:val="000000"/>
          <w:sz w:val="24"/>
        </w:rPr>
        <w:t>33</w:t>
      </w:r>
      <w:r w:rsidRPr="00ED3C02">
        <w:rPr>
          <w:rFonts w:ascii="宋体" w:hAnsi="宋体" w:cs="仿宋_GB2312"/>
          <w:color w:val="000000"/>
          <w:sz w:val="24"/>
        </w:rPr>
        <w:t>.1</w:t>
      </w:r>
      <w:r w:rsidRPr="00ED3C02">
        <w:rPr>
          <w:rFonts w:ascii="宋体" w:hAnsi="宋体" w:cs="仿宋_GB2312" w:hint="eastAsia"/>
          <w:color w:val="000000"/>
          <w:sz w:val="24"/>
        </w:rPr>
        <w:t>本合同应按照中华人民共和国的现行法律进行解释。</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34</w:t>
      </w:r>
      <w:r w:rsidRPr="00ED3C02">
        <w:rPr>
          <w:rFonts w:ascii="宋体" w:hAnsi="宋体" w:cs="仿宋_GB2312"/>
          <w:color w:val="000000"/>
          <w:sz w:val="24"/>
          <w:szCs w:val="24"/>
        </w:rPr>
        <w:t>.</w:t>
      </w:r>
      <w:r w:rsidRPr="00ED3C02">
        <w:rPr>
          <w:rFonts w:ascii="宋体" w:hAnsi="宋体" w:cs="仿宋_GB2312" w:hint="eastAsia"/>
          <w:color w:val="000000"/>
          <w:sz w:val="24"/>
          <w:szCs w:val="24"/>
        </w:rPr>
        <w:t>通</w:t>
      </w:r>
      <w:r w:rsidRPr="00ED3C02">
        <w:rPr>
          <w:rFonts w:ascii="宋体" w:hAnsi="宋体" w:cs="仿宋_GB2312"/>
          <w:color w:val="000000"/>
          <w:sz w:val="24"/>
          <w:szCs w:val="24"/>
        </w:rPr>
        <w:t xml:space="preserve">   </w:t>
      </w:r>
      <w:r w:rsidRPr="00ED3C02">
        <w:rPr>
          <w:rFonts w:ascii="宋体" w:hAnsi="宋体" w:cs="仿宋_GB2312" w:hint="eastAsia"/>
          <w:color w:val="000000"/>
          <w:sz w:val="24"/>
          <w:szCs w:val="24"/>
        </w:rPr>
        <w:t>知</w:t>
      </w:r>
    </w:p>
    <w:p w:rsidR="000C79E1" w:rsidRPr="00ED3C02" w:rsidRDefault="000C79E1" w:rsidP="000C79E1">
      <w:pPr>
        <w:tabs>
          <w:tab w:val="left" w:pos="735"/>
        </w:tabs>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34</w:t>
      </w:r>
      <w:r w:rsidRPr="00ED3C02">
        <w:rPr>
          <w:rFonts w:ascii="宋体" w:hAnsi="宋体" w:cs="仿宋_GB2312"/>
          <w:color w:val="000000"/>
          <w:sz w:val="24"/>
        </w:rPr>
        <w:t>.1</w:t>
      </w:r>
      <w:r w:rsidRPr="00ED3C02">
        <w:rPr>
          <w:rFonts w:ascii="宋体" w:hAnsi="宋体" w:cs="仿宋_GB2312" w:hint="eastAsia"/>
          <w:color w:val="000000"/>
          <w:sz w:val="24"/>
        </w:rPr>
        <w:t>本合同一方给对方的通知应用书面形式或电报、要对方经书面确认。</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34</w:t>
      </w:r>
      <w:r w:rsidRPr="00ED3C02">
        <w:rPr>
          <w:rFonts w:ascii="宋体" w:hAnsi="宋体" w:cs="仿宋_GB2312"/>
          <w:color w:val="000000"/>
          <w:sz w:val="24"/>
        </w:rPr>
        <w:t>.2</w:t>
      </w:r>
      <w:r w:rsidRPr="00ED3C02">
        <w:rPr>
          <w:rFonts w:ascii="宋体" w:hAnsi="宋体" w:cs="仿宋_GB2312" w:hint="eastAsia"/>
          <w:color w:val="000000"/>
          <w:sz w:val="24"/>
        </w:rPr>
        <w:t>通知以送到日期或通知书的生效日期为生效日期，两者中以晚的一个日期为准。</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35</w:t>
      </w:r>
      <w:r w:rsidRPr="00ED3C02">
        <w:rPr>
          <w:rFonts w:ascii="宋体" w:hAnsi="宋体" w:cs="仿宋_GB2312"/>
          <w:color w:val="000000"/>
          <w:sz w:val="24"/>
          <w:szCs w:val="24"/>
        </w:rPr>
        <w:t>.</w:t>
      </w:r>
      <w:r w:rsidRPr="00ED3C02">
        <w:rPr>
          <w:rFonts w:ascii="宋体" w:hAnsi="宋体" w:cs="仿宋_GB2312" w:hint="eastAsia"/>
          <w:color w:val="000000"/>
          <w:sz w:val="24"/>
          <w:szCs w:val="24"/>
        </w:rPr>
        <w:t>税费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35</w:t>
      </w:r>
      <w:r w:rsidRPr="00ED3C02">
        <w:rPr>
          <w:rFonts w:ascii="宋体" w:hAnsi="宋体" w:cs="仿宋_GB2312"/>
          <w:color w:val="000000"/>
          <w:sz w:val="24"/>
        </w:rPr>
        <w:t>.1</w:t>
      </w:r>
      <w:r w:rsidRPr="00ED3C02">
        <w:rPr>
          <w:rFonts w:ascii="宋体" w:hAnsi="宋体" w:cs="仿宋_GB2312" w:hint="eastAsia"/>
          <w:color w:val="000000"/>
          <w:sz w:val="24"/>
        </w:rPr>
        <w:t>中国政府根据现行税法对卖方征收的与本合同有关的一切税费均应由卖方负担。</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35</w:t>
      </w:r>
      <w:r w:rsidRPr="00ED3C02">
        <w:rPr>
          <w:rFonts w:ascii="宋体" w:hAnsi="宋体" w:cs="仿宋_GB2312"/>
          <w:color w:val="000000"/>
          <w:sz w:val="24"/>
        </w:rPr>
        <w:t>.2</w:t>
      </w:r>
      <w:r w:rsidRPr="00ED3C02">
        <w:rPr>
          <w:rFonts w:ascii="宋体" w:hAnsi="宋体" w:cs="仿宋_GB2312" w:hint="eastAsia"/>
          <w:color w:val="000000"/>
          <w:sz w:val="24"/>
        </w:rPr>
        <w:t>中国政府根据现行税法对买方征收的与本合同有关的一切税费均应由买方负担（合同中已规定由卖方支付的税费除外）。</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35</w:t>
      </w:r>
      <w:r w:rsidRPr="00ED3C02">
        <w:rPr>
          <w:rFonts w:ascii="宋体" w:hAnsi="宋体" w:cs="仿宋_GB2312"/>
          <w:color w:val="000000"/>
          <w:sz w:val="24"/>
        </w:rPr>
        <w:t>.3</w:t>
      </w:r>
      <w:r w:rsidRPr="00ED3C02">
        <w:rPr>
          <w:rFonts w:ascii="宋体" w:hAnsi="宋体" w:cs="仿宋_GB2312" w:hint="eastAsia"/>
          <w:color w:val="000000"/>
          <w:sz w:val="24"/>
        </w:rPr>
        <w:t>在中国境外发生的与本合同执行有关的一切税费均应由卖方负担。</w:t>
      </w:r>
    </w:p>
    <w:p w:rsidR="000C79E1" w:rsidRPr="00ED3C02" w:rsidRDefault="000C79E1" w:rsidP="000C79E1">
      <w:pPr>
        <w:pStyle w:val="3"/>
        <w:adjustRightInd w:val="0"/>
        <w:snapToGrid w:val="0"/>
        <w:spacing w:line="360" w:lineRule="auto"/>
        <w:ind w:leftChars="0" w:left="2" w:right="210" w:firstLine="0"/>
        <w:rPr>
          <w:rFonts w:ascii="宋体" w:hAnsi="宋体" w:cs="仿宋_GB2312"/>
          <w:color w:val="000000"/>
          <w:sz w:val="24"/>
          <w:szCs w:val="24"/>
        </w:rPr>
      </w:pPr>
      <w:r w:rsidRPr="00ED3C02">
        <w:rPr>
          <w:rFonts w:ascii="宋体" w:hAnsi="宋体" w:cs="仿宋_GB2312" w:hint="eastAsia"/>
          <w:color w:val="000000"/>
          <w:sz w:val="24"/>
          <w:szCs w:val="24"/>
        </w:rPr>
        <w:t>36</w:t>
      </w:r>
      <w:r w:rsidRPr="00ED3C02">
        <w:rPr>
          <w:rFonts w:ascii="宋体" w:hAnsi="宋体" w:cs="仿宋_GB2312"/>
          <w:color w:val="000000"/>
          <w:sz w:val="24"/>
          <w:szCs w:val="24"/>
        </w:rPr>
        <w:t>.</w:t>
      </w:r>
      <w:r w:rsidRPr="00ED3C02">
        <w:rPr>
          <w:rFonts w:ascii="宋体" w:hAnsi="宋体" w:cs="仿宋_GB2312" w:hint="eastAsia"/>
          <w:color w:val="000000"/>
          <w:sz w:val="24"/>
          <w:szCs w:val="24"/>
        </w:rPr>
        <w:t>合同生效及其他</w:t>
      </w:r>
    </w:p>
    <w:p w:rsidR="000C79E1" w:rsidRPr="00ED3C02" w:rsidRDefault="000C79E1" w:rsidP="000C79E1">
      <w:pPr>
        <w:adjustRightInd w:val="0"/>
        <w:snapToGrid w:val="0"/>
        <w:spacing w:line="360" w:lineRule="auto"/>
        <w:ind w:leftChars="228" w:left="719" w:hangingChars="100" w:hanging="240"/>
        <w:rPr>
          <w:rFonts w:ascii="宋体" w:hAnsi="宋体"/>
          <w:color w:val="000000"/>
          <w:sz w:val="24"/>
        </w:rPr>
      </w:pPr>
      <w:r w:rsidRPr="00ED3C02">
        <w:rPr>
          <w:rFonts w:ascii="宋体" w:hAnsi="宋体" w:cs="仿宋_GB2312" w:hint="eastAsia"/>
          <w:color w:val="000000"/>
          <w:sz w:val="24"/>
        </w:rPr>
        <w:t>36</w:t>
      </w:r>
      <w:r w:rsidRPr="00ED3C02">
        <w:rPr>
          <w:rFonts w:ascii="宋体" w:hAnsi="宋体" w:cs="仿宋_GB2312"/>
          <w:color w:val="000000"/>
          <w:sz w:val="24"/>
        </w:rPr>
        <w:t>.1</w:t>
      </w:r>
      <w:r w:rsidRPr="00ED3C02">
        <w:rPr>
          <w:rFonts w:ascii="宋体" w:hAnsi="宋体" w:cs="仿宋_GB2312" w:hint="eastAsia"/>
          <w:color w:val="000000"/>
          <w:sz w:val="24"/>
        </w:rPr>
        <w:t>本合同应在双方签字后生效。</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36</w:t>
      </w:r>
      <w:r w:rsidRPr="00ED3C02">
        <w:rPr>
          <w:rFonts w:ascii="宋体" w:hAnsi="宋体" w:cs="仿宋_GB2312"/>
          <w:color w:val="000000"/>
          <w:sz w:val="24"/>
        </w:rPr>
        <w:t>.2</w:t>
      </w:r>
      <w:r w:rsidRPr="00ED3C02">
        <w:rPr>
          <w:rFonts w:ascii="宋体" w:hAnsi="宋体" w:cs="仿宋_GB2312" w:hint="eastAsia"/>
          <w:color w:val="000000"/>
          <w:sz w:val="24"/>
        </w:rPr>
        <w:t>如果本合同的货物在进口时需要进口许可证的话，卖方负责办理进口许可证，费用自理。</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36</w:t>
      </w:r>
      <w:r w:rsidRPr="00ED3C02">
        <w:rPr>
          <w:rFonts w:ascii="宋体" w:hAnsi="宋体" w:cs="仿宋_GB2312"/>
          <w:color w:val="000000"/>
          <w:sz w:val="24"/>
        </w:rPr>
        <w:t>.3</w:t>
      </w:r>
      <w:r w:rsidRPr="00ED3C02">
        <w:rPr>
          <w:rFonts w:ascii="宋体" w:hAnsi="宋体" w:cs="仿宋_GB2312" w:hint="eastAsia"/>
          <w:color w:val="000000"/>
          <w:sz w:val="24"/>
        </w:rPr>
        <w:t>本合同一式两份，以中文书就，双方各执一份。</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s="仿宋_GB2312" w:hint="eastAsia"/>
          <w:color w:val="000000"/>
          <w:sz w:val="24"/>
        </w:rPr>
        <w:t>36</w:t>
      </w:r>
      <w:r w:rsidRPr="00ED3C02">
        <w:rPr>
          <w:rFonts w:ascii="宋体" w:hAnsi="宋体" w:cs="仿宋_GB2312"/>
          <w:color w:val="000000"/>
          <w:sz w:val="24"/>
        </w:rPr>
        <w:t>.4</w:t>
      </w:r>
      <w:r w:rsidRPr="00ED3C02">
        <w:rPr>
          <w:rFonts w:ascii="宋体" w:hAnsi="宋体" w:cs="仿宋_GB2312" w:hint="eastAsia"/>
          <w:color w:val="000000"/>
          <w:sz w:val="24"/>
        </w:rPr>
        <w:t>下述合同附件为本合同不可分割的部分并与本合同具有同等效力：</w:t>
      </w:r>
    </w:p>
    <w:p w:rsidR="000C79E1" w:rsidRPr="00ED3C02" w:rsidRDefault="000C79E1" w:rsidP="000C79E1">
      <w:pPr>
        <w:adjustRightInd w:val="0"/>
        <w:snapToGrid w:val="0"/>
        <w:spacing w:line="360" w:lineRule="auto"/>
        <w:ind w:left="720"/>
        <w:rPr>
          <w:rFonts w:ascii="宋体" w:hAnsi="宋体"/>
          <w:color w:val="000000"/>
          <w:sz w:val="24"/>
        </w:rPr>
      </w:pPr>
      <w:r w:rsidRPr="00ED3C02">
        <w:rPr>
          <w:rFonts w:ascii="宋体" w:hAnsi="宋体" w:cs="仿宋_GB2312"/>
          <w:color w:val="000000"/>
          <w:sz w:val="24"/>
        </w:rPr>
        <w:t xml:space="preserve">(l) </w:t>
      </w:r>
      <w:r w:rsidRPr="00ED3C02">
        <w:rPr>
          <w:rFonts w:ascii="宋体" w:hAnsi="宋体" w:cs="仿宋_GB2312" w:hint="eastAsia"/>
          <w:color w:val="000000"/>
          <w:sz w:val="24"/>
        </w:rPr>
        <w:t>合同范围及分项价格一览表（货物，培训，维修和技术支持）</w:t>
      </w:r>
    </w:p>
    <w:p w:rsidR="000C79E1" w:rsidRPr="00ED3C02" w:rsidRDefault="000C79E1" w:rsidP="000C79E1">
      <w:pPr>
        <w:adjustRightInd w:val="0"/>
        <w:snapToGrid w:val="0"/>
        <w:spacing w:line="360" w:lineRule="auto"/>
        <w:ind w:left="720"/>
        <w:rPr>
          <w:rFonts w:ascii="宋体" w:hAnsi="宋体"/>
          <w:color w:val="000000"/>
          <w:sz w:val="24"/>
        </w:rPr>
      </w:pPr>
      <w:r w:rsidRPr="00ED3C02">
        <w:rPr>
          <w:rFonts w:ascii="宋体" w:hAnsi="宋体" w:cs="仿宋_GB2312"/>
          <w:color w:val="000000"/>
          <w:sz w:val="24"/>
        </w:rPr>
        <w:t xml:space="preserve">(2) </w:t>
      </w:r>
      <w:r w:rsidRPr="00ED3C02">
        <w:rPr>
          <w:rFonts w:ascii="宋体" w:hAnsi="宋体" w:cs="仿宋_GB2312" w:hint="eastAsia"/>
          <w:color w:val="000000"/>
          <w:sz w:val="24"/>
        </w:rPr>
        <w:t>技术要求</w:t>
      </w:r>
    </w:p>
    <w:p w:rsidR="000C79E1" w:rsidRPr="00ED3C02" w:rsidRDefault="000C79E1" w:rsidP="000C79E1">
      <w:pPr>
        <w:adjustRightInd w:val="0"/>
        <w:snapToGrid w:val="0"/>
        <w:spacing w:line="360" w:lineRule="auto"/>
        <w:ind w:left="720"/>
        <w:rPr>
          <w:rFonts w:ascii="宋体" w:hAnsi="宋体"/>
          <w:color w:val="000000"/>
          <w:sz w:val="24"/>
        </w:rPr>
      </w:pPr>
      <w:r w:rsidRPr="00ED3C02">
        <w:rPr>
          <w:rFonts w:ascii="宋体" w:hAnsi="宋体" w:cs="仿宋_GB2312"/>
          <w:color w:val="000000"/>
          <w:sz w:val="24"/>
        </w:rPr>
        <w:t xml:space="preserve">(3) </w:t>
      </w:r>
      <w:r w:rsidRPr="00ED3C02">
        <w:rPr>
          <w:rFonts w:ascii="宋体" w:hAnsi="宋体" w:cs="仿宋_GB2312" w:hint="eastAsia"/>
          <w:color w:val="000000"/>
          <w:sz w:val="24"/>
        </w:rPr>
        <w:t>合同实施计划</w:t>
      </w:r>
    </w:p>
    <w:p w:rsidR="000C79E1" w:rsidRPr="00ED3C02" w:rsidRDefault="000C79E1" w:rsidP="000C79E1">
      <w:pPr>
        <w:adjustRightInd w:val="0"/>
        <w:snapToGrid w:val="0"/>
        <w:spacing w:line="360" w:lineRule="auto"/>
        <w:ind w:left="720"/>
        <w:rPr>
          <w:rFonts w:ascii="宋体" w:hAnsi="宋体"/>
          <w:color w:val="000000"/>
          <w:sz w:val="24"/>
        </w:rPr>
      </w:pPr>
      <w:r w:rsidRPr="00ED3C02">
        <w:rPr>
          <w:rFonts w:ascii="宋体" w:hAnsi="宋体" w:cs="仿宋_GB2312"/>
          <w:color w:val="000000"/>
          <w:sz w:val="24"/>
        </w:rPr>
        <w:t xml:space="preserve">(4) </w:t>
      </w:r>
      <w:r w:rsidRPr="00ED3C02">
        <w:rPr>
          <w:rFonts w:ascii="宋体" w:hAnsi="宋体" w:cs="仿宋_GB2312" w:hint="eastAsia"/>
          <w:color w:val="000000"/>
          <w:sz w:val="24"/>
        </w:rPr>
        <w:t>履约保函</w:t>
      </w:r>
    </w:p>
    <w:p w:rsidR="000C79E1" w:rsidRPr="00ED3C02" w:rsidRDefault="000C79E1" w:rsidP="000C79E1">
      <w:pPr>
        <w:adjustRightInd w:val="0"/>
        <w:snapToGrid w:val="0"/>
        <w:spacing w:line="360" w:lineRule="auto"/>
        <w:ind w:left="720"/>
        <w:rPr>
          <w:rFonts w:ascii="宋体" w:hAnsi="宋体"/>
          <w:color w:val="000000"/>
          <w:sz w:val="24"/>
        </w:rPr>
      </w:pPr>
      <w:r w:rsidRPr="00ED3C02">
        <w:rPr>
          <w:rFonts w:ascii="宋体" w:hAnsi="宋体" w:cs="仿宋_GB2312"/>
          <w:color w:val="000000"/>
          <w:sz w:val="24"/>
        </w:rPr>
        <w:t xml:space="preserve">(5) </w:t>
      </w:r>
      <w:r w:rsidRPr="00ED3C02">
        <w:rPr>
          <w:rFonts w:ascii="宋体" w:hAnsi="宋体" w:cs="仿宋_GB2312" w:hint="eastAsia"/>
          <w:color w:val="000000"/>
          <w:sz w:val="24"/>
        </w:rPr>
        <w:t>预付款保函</w:t>
      </w:r>
    </w:p>
    <w:p w:rsidR="000C79E1" w:rsidRPr="00ED3C02" w:rsidRDefault="000C79E1" w:rsidP="000C79E1">
      <w:pPr>
        <w:tabs>
          <w:tab w:val="left" w:pos="735"/>
        </w:tabs>
        <w:adjustRightInd w:val="0"/>
        <w:snapToGrid w:val="0"/>
        <w:spacing w:line="360" w:lineRule="auto"/>
        <w:ind w:firstLine="720"/>
        <w:rPr>
          <w:rFonts w:ascii="宋体" w:hAnsi="宋体" w:cs="仿宋_GB2312"/>
          <w:color w:val="000000"/>
          <w:sz w:val="24"/>
        </w:rPr>
      </w:pPr>
      <w:r w:rsidRPr="00ED3C02">
        <w:rPr>
          <w:rFonts w:ascii="宋体" w:hAnsi="宋体" w:cs="仿宋_GB2312"/>
          <w:color w:val="000000"/>
          <w:sz w:val="24"/>
        </w:rPr>
        <w:lastRenderedPageBreak/>
        <w:t xml:space="preserve">(6) </w:t>
      </w:r>
      <w:r w:rsidRPr="00ED3C02">
        <w:rPr>
          <w:rFonts w:ascii="宋体" w:hAnsi="宋体" w:cs="仿宋_GB2312" w:hint="eastAsia"/>
          <w:color w:val="000000"/>
          <w:sz w:val="24"/>
        </w:rPr>
        <w:t>付款计划</w:t>
      </w:r>
    </w:p>
    <w:p w:rsidR="000C79E1" w:rsidRPr="00ED3C02" w:rsidRDefault="000C79E1" w:rsidP="000C79E1">
      <w:pPr>
        <w:tabs>
          <w:tab w:val="left" w:pos="735"/>
        </w:tabs>
        <w:spacing w:line="360" w:lineRule="auto"/>
        <w:ind w:firstLine="720"/>
        <w:rPr>
          <w:rFonts w:ascii="宋体" w:hAnsi="宋体" w:cs="仿宋_GB2312"/>
          <w:color w:val="000000"/>
          <w:sz w:val="24"/>
        </w:rPr>
      </w:pPr>
    </w:p>
    <w:p w:rsidR="000C79E1" w:rsidRPr="00ED3C02" w:rsidRDefault="000C79E1" w:rsidP="000C79E1">
      <w:pPr>
        <w:tabs>
          <w:tab w:val="left" w:pos="735"/>
        </w:tabs>
        <w:spacing w:line="360" w:lineRule="auto"/>
        <w:ind w:firstLine="720"/>
        <w:rPr>
          <w:rFonts w:ascii="宋体" w:hAnsi="宋体" w:cs="仿宋_GB2312"/>
          <w:color w:val="000000"/>
          <w:sz w:val="24"/>
        </w:rPr>
      </w:pPr>
    </w:p>
    <w:p w:rsidR="000C79E1" w:rsidRPr="00ED3C02" w:rsidRDefault="000C79E1" w:rsidP="000C79E1">
      <w:pPr>
        <w:tabs>
          <w:tab w:val="left" w:pos="735"/>
        </w:tabs>
        <w:spacing w:line="360" w:lineRule="auto"/>
        <w:jc w:val="center"/>
        <w:rPr>
          <w:rFonts w:ascii="宋体" w:hAnsi="宋体" w:cs="仿宋_GB2312"/>
          <w:b/>
          <w:color w:val="000000"/>
          <w:sz w:val="24"/>
        </w:rPr>
      </w:pPr>
      <w:r w:rsidRPr="00ED3C02">
        <w:rPr>
          <w:rFonts w:ascii="宋体" w:hAnsi="宋体" w:cs="仿宋_GB2312"/>
          <w:b/>
          <w:color w:val="000000"/>
          <w:sz w:val="24"/>
        </w:rPr>
        <w:br w:type="page"/>
      </w:r>
    </w:p>
    <w:p w:rsidR="000C79E1" w:rsidRPr="00ED3C02" w:rsidRDefault="000C79E1" w:rsidP="000C79E1">
      <w:pPr>
        <w:tabs>
          <w:tab w:val="left" w:pos="735"/>
        </w:tabs>
        <w:spacing w:line="360" w:lineRule="auto"/>
        <w:jc w:val="center"/>
        <w:rPr>
          <w:rFonts w:ascii="宋体" w:hAnsi="宋体" w:cs="仿宋_GB2312"/>
          <w:b/>
          <w:color w:val="000000"/>
          <w:sz w:val="24"/>
        </w:rPr>
      </w:pPr>
      <w:r w:rsidRPr="00ED3C02">
        <w:rPr>
          <w:rFonts w:ascii="宋体" w:hAnsi="宋体" w:cs="仿宋_GB2312" w:hint="eastAsia"/>
          <w:b/>
          <w:color w:val="000000"/>
          <w:sz w:val="24"/>
        </w:rPr>
        <w:lastRenderedPageBreak/>
        <w:t>合同特殊条款</w:t>
      </w:r>
    </w:p>
    <w:p w:rsidR="000C79E1" w:rsidRPr="00ED3C02" w:rsidRDefault="000C79E1" w:rsidP="000C79E1">
      <w:pPr>
        <w:tabs>
          <w:tab w:val="left" w:pos="735"/>
        </w:tabs>
        <w:spacing w:line="360" w:lineRule="auto"/>
        <w:ind w:firstLine="720"/>
        <w:jc w:val="center"/>
        <w:rPr>
          <w:rFonts w:ascii="宋体" w:hAnsi="宋体"/>
          <w:b/>
          <w:color w:val="000000"/>
          <w:sz w:val="24"/>
        </w:rPr>
      </w:pPr>
    </w:p>
    <w:p w:rsidR="000C79E1" w:rsidRPr="00ED3C02" w:rsidRDefault="000C79E1" w:rsidP="000C79E1">
      <w:pPr>
        <w:adjustRightInd w:val="0"/>
        <w:snapToGrid w:val="0"/>
        <w:spacing w:line="360" w:lineRule="auto"/>
        <w:ind w:firstLine="454"/>
        <w:rPr>
          <w:rFonts w:ascii="宋体" w:hAnsi="宋体"/>
          <w:color w:val="000000"/>
          <w:sz w:val="24"/>
        </w:rPr>
      </w:pPr>
      <w:r w:rsidRPr="00ED3C02">
        <w:rPr>
          <w:rFonts w:ascii="宋体" w:hAnsi="宋体" w:hint="eastAsia"/>
          <w:color w:val="000000"/>
          <w:sz w:val="24"/>
        </w:rPr>
        <w:t>合同特殊条款是合同一般条款的补充和修改。如果两者之间有抵触，应以特殊条款为准。</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1.2   买方：本合同买方系指：</w:t>
      </w:r>
      <w:r w:rsidRPr="00ED3C02">
        <w:rPr>
          <w:rFonts w:ascii="宋体" w:hAnsi="宋体" w:hint="eastAsia"/>
          <w:color w:val="000000"/>
          <w:sz w:val="24"/>
          <w:u w:val="single"/>
        </w:rPr>
        <w:t xml:space="preserve">（采购人）   </w:t>
      </w:r>
    </w:p>
    <w:p w:rsidR="000C79E1" w:rsidRPr="00ED3C02" w:rsidRDefault="000C79E1" w:rsidP="000C79E1">
      <w:pPr>
        <w:adjustRightInd w:val="0"/>
        <w:snapToGrid w:val="0"/>
        <w:spacing w:line="360" w:lineRule="auto"/>
        <w:ind w:firstLineChars="400" w:firstLine="960"/>
        <w:rPr>
          <w:rFonts w:ascii="宋体" w:hAnsi="宋体"/>
          <w:color w:val="000000"/>
          <w:sz w:val="24"/>
        </w:rPr>
      </w:pPr>
      <w:r w:rsidRPr="00ED3C02">
        <w:rPr>
          <w:rFonts w:ascii="宋体" w:hAnsi="宋体" w:hint="eastAsia"/>
          <w:color w:val="000000"/>
          <w:sz w:val="24"/>
        </w:rPr>
        <w:t xml:space="preserve">  卖方：本合同卖方系指：</w:t>
      </w:r>
      <w:r w:rsidRPr="00ED3C02">
        <w:rPr>
          <w:rFonts w:ascii="宋体" w:hAnsi="宋体" w:hint="eastAsia"/>
          <w:color w:val="000000"/>
          <w:sz w:val="24"/>
          <w:u w:val="single"/>
        </w:rPr>
        <w:t xml:space="preserve">  成交供应商　  </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1.5   项目现场：本合同项下的货物安装和运行地点位于：</w:t>
      </w:r>
      <w:r w:rsidRPr="00ED3C02">
        <w:rPr>
          <w:rFonts w:ascii="宋体" w:hAnsi="宋体" w:hint="eastAsia"/>
          <w:color w:val="000000"/>
          <w:sz w:val="24"/>
          <w:u w:val="single"/>
        </w:rPr>
        <w:t>买方指定地点。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olor w:val="000000"/>
          <w:sz w:val="24"/>
        </w:rPr>
        <w:t>13.3  交货时间要求:详见“</w:t>
      </w:r>
      <w:r w:rsidRPr="00ED3C02">
        <w:rPr>
          <w:rFonts w:ascii="宋体" w:hAnsi="宋体" w:hint="eastAsia"/>
          <w:color w:val="000000"/>
          <w:sz w:val="24"/>
        </w:rPr>
        <w:t>第五部分：货物需求一览表及技术规范书</w:t>
      </w:r>
      <w:r w:rsidRPr="00ED3C02">
        <w:rPr>
          <w:rFonts w:ascii="宋体" w:hAnsi="宋体"/>
          <w:color w:val="000000"/>
          <w:sz w:val="24"/>
        </w:rPr>
        <w:t>”</w:t>
      </w:r>
    </w:p>
    <w:p w:rsidR="000C79E1" w:rsidRPr="00ED3C02" w:rsidRDefault="000C79E1" w:rsidP="000C79E1">
      <w:pPr>
        <w:adjustRightInd w:val="0"/>
        <w:snapToGrid w:val="0"/>
        <w:spacing w:line="360" w:lineRule="auto"/>
        <w:ind w:firstLineChars="200" w:firstLine="480"/>
        <w:rPr>
          <w:rFonts w:ascii="宋体" w:hAnsi="宋体"/>
          <w:color w:val="000000"/>
          <w:sz w:val="24"/>
          <w:u w:val="single"/>
        </w:rPr>
      </w:pPr>
      <w:r w:rsidRPr="00ED3C02">
        <w:rPr>
          <w:rFonts w:ascii="宋体" w:hAnsi="宋体"/>
          <w:color w:val="000000"/>
          <w:sz w:val="24"/>
        </w:rPr>
        <w:t xml:space="preserve">       交货地点要求：</w:t>
      </w:r>
      <w:r w:rsidRPr="00ED3C02">
        <w:rPr>
          <w:rFonts w:ascii="宋体" w:hAnsi="宋体" w:hint="eastAsia"/>
          <w:color w:val="000000"/>
          <w:sz w:val="24"/>
          <w:u w:val="single"/>
        </w:rPr>
        <w:t>买方指定</w:t>
      </w:r>
      <w:r w:rsidRPr="00ED3C02">
        <w:rPr>
          <w:rFonts w:ascii="宋体" w:hAnsi="宋体"/>
          <w:color w:val="000000"/>
          <w:sz w:val="24"/>
          <w:u w:val="single"/>
        </w:rPr>
        <w:t>地点</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olor w:val="000000"/>
          <w:sz w:val="24"/>
        </w:rPr>
        <w:t xml:space="preserve">*18.4 </w:t>
      </w:r>
      <w:r w:rsidRPr="00ED3C02">
        <w:rPr>
          <w:rFonts w:ascii="宋体" w:hAnsi="宋体" w:hint="eastAsia"/>
          <w:color w:val="000000"/>
          <w:sz w:val="24"/>
        </w:rPr>
        <w:t xml:space="preserve"> </w:t>
      </w:r>
      <w:r w:rsidRPr="00ED3C02">
        <w:rPr>
          <w:rFonts w:ascii="宋体" w:hAnsi="宋体"/>
          <w:color w:val="000000"/>
          <w:sz w:val="24"/>
        </w:rPr>
        <w:t>质量保证期：详见“</w:t>
      </w:r>
      <w:r w:rsidRPr="00ED3C02">
        <w:rPr>
          <w:rFonts w:ascii="宋体" w:hAnsi="宋体" w:hint="eastAsia"/>
          <w:color w:val="000000"/>
          <w:sz w:val="24"/>
        </w:rPr>
        <w:t>第五部分：货物需求一览表及技术规范书</w:t>
      </w:r>
      <w:r w:rsidRPr="00ED3C02">
        <w:rPr>
          <w:rFonts w:ascii="宋体" w:hAnsi="宋体"/>
          <w:color w:val="000000"/>
          <w:sz w:val="24"/>
        </w:rPr>
        <w:t>”</w:t>
      </w:r>
    </w:p>
    <w:p w:rsidR="000C79E1" w:rsidRPr="00ED3C02" w:rsidRDefault="000C79E1" w:rsidP="000C79E1">
      <w:pPr>
        <w:adjustRightInd w:val="0"/>
        <w:snapToGrid w:val="0"/>
        <w:spacing w:line="360" w:lineRule="auto"/>
        <w:ind w:leftChars="228" w:left="1273" w:hangingChars="331" w:hanging="794"/>
        <w:rPr>
          <w:rFonts w:ascii="宋体" w:hAnsi="宋体"/>
          <w:color w:val="000000"/>
          <w:sz w:val="24"/>
        </w:rPr>
      </w:pPr>
      <w:r w:rsidRPr="00ED3C02">
        <w:rPr>
          <w:rFonts w:ascii="宋体" w:hAnsi="宋体"/>
          <w:color w:val="000000"/>
          <w:sz w:val="24"/>
        </w:rPr>
        <w:t>*</w:t>
      </w:r>
      <w:r w:rsidRPr="00ED3C02">
        <w:rPr>
          <w:rFonts w:ascii="宋体" w:hAnsi="宋体" w:hint="eastAsia"/>
          <w:color w:val="000000"/>
          <w:sz w:val="24"/>
        </w:rPr>
        <w:t>20.1  付款方式：</w:t>
      </w:r>
    </w:p>
    <w:p w:rsidR="000C79E1" w:rsidRPr="00ED3C02" w:rsidRDefault="000C79E1" w:rsidP="000C79E1">
      <w:pPr>
        <w:pStyle w:val="a9"/>
        <w:snapToGrid w:val="0"/>
        <w:spacing w:line="400" w:lineRule="exact"/>
        <w:ind w:firstLineChars="200" w:firstLine="482"/>
        <w:rPr>
          <w:rFonts w:hAnsi="宋体"/>
          <w:b/>
          <w:color w:val="000000"/>
          <w:sz w:val="24"/>
        </w:rPr>
      </w:pPr>
      <w:r w:rsidRPr="00ED3C02">
        <w:rPr>
          <w:rFonts w:hAnsi="宋体" w:hint="eastAsia"/>
          <w:b/>
          <w:color w:val="000000"/>
          <w:sz w:val="24"/>
        </w:rPr>
        <w:t>对于国产产品:</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(1)在双方签订合同后七个工作日内，买方向卖方支付合同总金额的30%货款。</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(2)检验合格后付款：合同货物安装到位、试运行完成，经买方确认验收合格，双方签署验收证书后七个工作日内，买方向卖方支付合同总金额的65%货款。</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(3)质保金：合同总金额的5%为质保金。在全部合同货物安装到位、试运行完成，经买方确认验收合格，双方签署验收证书满一年后七个工作日内，买方向卖方支付合同总金额的剩余5%作为本合同最终结款。</w:t>
      </w:r>
    </w:p>
    <w:p w:rsidR="000C79E1" w:rsidRPr="00ED3C02" w:rsidRDefault="000C79E1" w:rsidP="000C79E1">
      <w:pPr>
        <w:adjustRightInd w:val="0"/>
        <w:snapToGrid w:val="0"/>
        <w:spacing w:line="360" w:lineRule="auto"/>
        <w:ind w:firstLineChars="200" w:firstLine="482"/>
        <w:rPr>
          <w:rFonts w:ascii="宋体" w:hAnsi="宋体"/>
          <w:b/>
          <w:color w:val="000000"/>
          <w:sz w:val="24"/>
        </w:rPr>
      </w:pPr>
      <w:r w:rsidRPr="00ED3C02">
        <w:rPr>
          <w:rFonts w:ascii="宋体" w:hAnsi="宋体" w:hint="eastAsia"/>
          <w:b/>
          <w:color w:val="000000"/>
          <w:sz w:val="24"/>
        </w:rPr>
        <w:t>对于进口产品:</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hint="eastAsia"/>
          <w:color w:val="000000"/>
          <w:sz w:val="24"/>
        </w:rPr>
        <w:t>采用电汇和/或即期不可撤消信用证等国际贸易支付条件支付：</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olor w:val="000000"/>
          <w:sz w:val="24"/>
        </w:rPr>
        <w:t>90</w:t>
      </w:r>
      <w:r w:rsidRPr="00ED3C02">
        <w:rPr>
          <w:rFonts w:ascii="宋体" w:hAnsi="宋体" w:hint="eastAsia"/>
          <w:color w:val="000000"/>
          <w:sz w:val="24"/>
        </w:rPr>
        <w:t>%凭合同要求单据支付；进口设备合同生效后，对外开出</w:t>
      </w:r>
      <w:r w:rsidRPr="00ED3C02">
        <w:rPr>
          <w:color w:val="000000"/>
          <w:sz w:val="24"/>
        </w:rPr>
        <w:t>90%</w:t>
      </w:r>
      <w:r w:rsidRPr="00ED3C02">
        <w:rPr>
          <w:rFonts w:ascii="宋体" w:hAnsi="宋体" w:hint="eastAsia"/>
          <w:color w:val="000000"/>
          <w:sz w:val="24"/>
        </w:rPr>
        <w:t>信用证，由开证银行见运单付款</w:t>
      </w:r>
    </w:p>
    <w:p w:rsidR="000C79E1" w:rsidRPr="00ED3C02" w:rsidRDefault="000C79E1" w:rsidP="000C79E1">
      <w:pPr>
        <w:adjustRightInd w:val="0"/>
        <w:snapToGrid w:val="0"/>
        <w:spacing w:line="360" w:lineRule="auto"/>
        <w:ind w:firstLineChars="200" w:firstLine="480"/>
        <w:rPr>
          <w:rFonts w:ascii="宋体" w:hAnsi="宋体"/>
          <w:color w:val="000000"/>
          <w:sz w:val="24"/>
        </w:rPr>
      </w:pPr>
      <w:r w:rsidRPr="00ED3C02">
        <w:rPr>
          <w:rFonts w:ascii="宋体" w:hAnsi="宋体"/>
          <w:color w:val="000000"/>
          <w:sz w:val="24"/>
        </w:rPr>
        <w:t>10</w:t>
      </w:r>
      <w:r w:rsidRPr="00ED3C02">
        <w:rPr>
          <w:rFonts w:ascii="宋体" w:hAnsi="宋体" w:hint="eastAsia"/>
          <w:color w:val="000000"/>
          <w:sz w:val="24"/>
        </w:rPr>
        <w:t>%凭用户代表签字并加盖单位公章后的验收报告支付。货物交付后经乙方安装、调试并经甲乙双方联合验收合格后，凭甲方出具的货物质量验收报告书，在20天内电汇付清10%余款。</w:t>
      </w:r>
    </w:p>
    <w:p w:rsidR="000C79E1" w:rsidRPr="00ED3C02" w:rsidRDefault="000C79E1" w:rsidP="000C79E1">
      <w:pPr>
        <w:autoSpaceDN w:val="0"/>
        <w:snapToGrid w:val="0"/>
        <w:spacing w:line="360" w:lineRule="auto"/>
        <w:ind w:left="2400" w:hangingChars="1000" w:hanging="2400"/>
        <w:rPr>
          <w:rFonts w:ascii="宋体" w:hAnsi="宋体"/>
          <w:color w:val="000000"/>
          <w:sz w:val="24"/>
        </w:rPr>
      </w:pPr>
    </w:p>
    <w:p w:rsidR="000C79E1" w:rsidRPr="00ED3C02" w:rsidRDefault="000C79E1" w:rsidP="000C79E1">
      <w:pPr>
        <w:spacing w:before="120"/>
        <w:rPr>
          <w:rFonts w:ascii="宋体" w:hAnsi="宋体"/>
          <w:color w:val="000000"/>
          <w:sz w:val="24"/>
        </w:rPr>
        <w:sectPr w:rsidR="000C79E1" w:rsidRPr="00ED3C02" w:rsidSect="006C4261">
          <w:footerReference w:type="first" r:id="rId10"/>
          <w:pgSz w:w="11907" w:h="16840"/>
          <w:pgMar w:top="1418" w:right="1418" w:bottom="1418" w:left="1418" w:header="851" w:footer="851" w:gutter="0"/>
          <w:pgNumType w:fmt="numberInDash"/>
          <w:cols w:space="720"/>
          <w:docGrid w:linePitch="462"/>
        </w:sectPr>
      </w:pPr>
    </w:p>
    <w:p w:rsidR="000C79E1" w:rsidRPr="00ED3C02" w:rsidRDefault="000C79E1" w:rsidP="000C79E1">
      <w:pPr>
        <w:adjustRightInd w:val="0"/>
        <w:snapToGrid w:val="0"/>
        <w:spacing w:line="360" w:lineRule="auto"/>
        <w:ind w:leftChars="228" w:left="1277" w:hangingChars="331" w:hanging="798"/>
        <w:jc w:val="center"/>
        <w:rPr>
          <w:rFonts w:ascii="宋体" w:hAnsi="宋体" w:cs="仿宋_GB2312"/>
          <w:b/>
          <w:color w:val="000000"/>
          <w:sz w:val="24"/>
        </w:rPr>
      </w:pPr>
      <w:r w:rsidRPr="00ED3C02">
        <w:rPr>
          <w:rFonts w:ascii="宋体" w:hAnsi="宋体" w:cs="仿宋_GB2312"/>
          <w:b/>
          <w:color w:val="000000"/>
          <w:sz w:val="24"/>
        </w:rPr>
        <w:lastRenderedPageBreak/>
        <w:t>合同格式</w:t>
      </w:r>
    </w:p>
    <w:p w:rsidR="000C79E1" w:rsidRPr="00ED3C02" w:rsidRDefault="000C79E1" w:rsidP="000C79E1">
      <w:pPr>
        <w:spacing w:line="360" w:lineRule="auto"/>
        <w:jc w:val="center"/>
        <w:rPr>
          <w:rFonts w:eastAsia="仿宋_GB2312"/>
          <w:b/>
          <w:bCs/>
          <w:color w:val="000000"/>
          <w:w w:val="110"/>
          <w:sz w:val="36"/>
          <w:szCs w:val="36"/>
        </w:rPr>
      </w:pPr>
    </w:p>
    <w:p w:rsidR="000C79E1" w:rsidRPr="00ED3C02" w:rsidRDefault="000C79E1" w:rsidP="000C79E1">
      <w:pPr>
        <w:spacing w:line="360" w:lineRule="auto"/>
        <w:jc w:val="center"/>
        <w:rPr>
          <w:b/>
          <w:bCs/>
          <w:color w:val="000000"/>
          <w:w w:val="110"/>
          <w:sz w:val="36"/>
          <w:szCs w:val="36"/>
        </w:rPr>
      </w:pPr>
    </w:p>
    <w:p w:rsidR="000C79E1" w:rsidRPr="00ED3C02" w:rsidRDefault="000C79E1" w:rsidP="000C79E1">
      <w:pPr>
        <w:spacing w:line="360" w:lineRule="auto"/>
        <w:jc w:val="center"/>
        <w:rPr>
          <w:b/>
          <w:bCs/>
          <w:color w:val="000000"/>
          <w:sz w:val="36"/>
          <w:szCs w:val="36"/>
        </w:rPr>
      </w:pPr>
      <w:r w:rsidRPr="00ED3C02">
        <w:rPr>
          <w:b/>
          <w:bCs/>
          <w:color w:val="000000"/>
          <w:sz w:val="36"/>
          <w:szCs w:val="36"/>
        </w:rPr>
        <w:t>_______________________</w:t>
      </w:r>
      <w:r w:rsidRPr="00ED3C02">
        <w:rPr>
          <w:rFonts w:hAnsi="宋体"/>
          <w:b/>
          <w:bCs/>
          <w:color w:val="000000"/>
          <w:sz w:val="36"/>
          <w:szCs w:val="36"/>
        </w:rPr>
        <w:t>采购项目</w:t>
      </w:r>
    </w:p>
    <w:p w:rsidR="000C79E1" w:rsidRPr="00ED3C02" w:rsidRDefault="000C79E1" w:rsidP="000C79E1">
      <w:pPr>
        <w:spacing w:line="360" w:lineRule="auto"/>
        <w:jc w:val="center"/>
        <w:rPr>
          <w:b/>
          <w:bCs/>
          <w:color w:val="000000"/>
          <w:sz w:val="36"/>
          <w:szCs w:val="36"/>
        </w:rPr>
      </w:pPr>
    </w:p>
    <w:p w:rsidR="000C79E1" w:rsidRPr="00ED3C02" w:rsidRDefault="000C79E1" w:rsidP="000C79E1">
      <w:pPr>
        <w:spacing w:line="360" w:lineRule="auto"/>
        <w:jc w:val="center"/>
        <w:rPr>
          <w:b/>
          <w:bCs/>
          <w:color w:val="000000"/>
          <w:sz w:val="36"/>
          <w:szCs w:val="36"/>
        </w:rPr>
      </w:pPr>
      <w:r w:rsidRPr="00ED3C02">
        <w:rPr>
          <w:rFonts w:hAnsi="宋体"/>
          <w:b/>
          <w:bCs/>
          <w:color w:val="000000"/>
          <w:sz w:val="36"/>
          <w:szCs w:val="36"/>
        </w:rPr>
        <w:t>项目编号</w:t>
      </w:r>
    </w:p>
    <w:p w:rsidR="000C79E1" w:rsidRPr="00ED3C02" w:rsidRDefault="000C79E1" w:rsidP="000C79E1">
      <w:pPr>
        <w:spacing w:line="360" w:lineRule="auto"/>
        <w:jc w:val="center"/>
        <w:rPr>
          <w:b/>
          <w:bCs/>
          <w:color w:val="000000"/>
        </w:rPr>
      </w:pPr>
    </w:p>
    <w:p w:rsidR="000C79E1" w:rsidRPr="00ED3C02" w:rsidRDefault="000C79E1" w:rsidP="000C79E1">
      <w:pPr>
        <w:spacing w:line="360" w:lineRule="auto"/>
        <w:jc w:val="center"/>
        <w:rPr>
          <w:b/>
          <w:bCs/>
          <w:color w:val="000000"/>
        </w:rPr>
      </w:pPr>
    </w:p>
    <w:p w:rsidR="000C79E1" w:rsidRPr="00ED3C02" w:rsidRDefault="000C79E1" w:rsidP="000C79E1">
      <w:pPr>
        <w:spacing w:line="360" w:lineRule="auto"/>
        <w:jc w:val="center"/>
        <w:rPr>
          <w:b/>
          <w:bCs/>
          <w:color w:val="000000"/>
        </w:rPr>
      </w:pPr>
    </w:p>
    <w:p w:rsidR="000C79E1" w:rsidRPr="00ED3C02" w:rsidRDefault="000C79E1" w:rsidP="000C79E1">
      <w:pPr>
        <w:spacing w:line="360" w:lineRule="auto"/>
        <w:jc w:val="center"/>
        <w:rPr>
          <w:rFonts w:ascii="宋体" w:hAnsi="宋体"/>
          <w:b/>
          <w:color w:val="000000"/>
          <w:sz w:val="24"/>
        </w:rPr>
      </w:pPr>
      <w:r w:rsidRPr="00ED3C02">
        <w:rPr>
          <w:rFonts w:ascii="宋体" w:hAnsi="宋体"/>
          <w:b/>
          <w:color w:val="000000"/>
          <w:sz w:val="24"/>
        </w:rPr>
        <w:t>供货合同</w:t>
      </w:r>
    </w:p>
    <w:p w:rsidR="000C79E1" w:rsidRPr="00ED3C02" w:rsidRDefault="000C79E1" w:rsidP="000C79E1">
      <w:pPr>
        <w:spacing w:line="360" w:lineRule="auto"/>
        <w:jc w:val="center"/>
        <w:rPr>
          <w:b/>
          <w:bCs/>
          <w:color w:val="000000"/>
        </w:rPr>
      </w:pPr>
    </w:p>
    <w:p w:rsidR="000C79E1" w:rsidRPr="00ED3C02" w:rsidRDefault="000C79E1" w:rsidP="000C79E1">
      <w:pPr>
        <w:spacing w:line="360" w:lineRule="auto"/>
        <w:rPr>
          <w:b/>
          <w:bCs/>
          <w:color w:val="000000"/>
        </w:rPr>
      </w:pPr>
    </w:p>
    <w:p w:rsidR="000C79E1" w:rsidRPr="00ED3C02" w:rsidRDefault="000C79E1" w:rsidP="000C79E1">
      <w:pPr>
        <w:spacing w:line="360" w:lineRule="auto"/>
        <w:ind w:firstLineChars="200" w:firstLine="482"/>
        <w:rPr>
          <w:rFonts w:ascii="宋体" w:hAnsi="宋体"/>
          <w:b/>
          <w:color w:val="000000"/>
          <w:sz w:val="24"/>
        </w:rPr>
      </w:pPr>
      <w:r w:rsidRPr="00ED3C02">
        <w:rPr>
          <w:rFonts w:ascii="宋体" w:hAnsi="宋体"/>
          <w:b/>
          <w:color w:val="000000"/>
          <w:sz w:val="24"/>
        </w:rPr>
        <w:t>合同号：</w:t>
      </w:r>
    </w:p>
    <w:p w:rsidR="000C79E1" w:rsidRPr="00ED3C02" w:rsidRDefault="000C79E1" w:rsidP="000C79E1">
      <w:pPr>
        <w:spacing w:line="360" w:lineRule="auto"/>
        <w:ind w:firstLineChars="200" w:firstLine="482"/>
        <w:rPr>
          <w:rFonts w:ascii="宋体" w:hAnsi="宋体"/>
          <w:b/>
          <w:color w:val="000000"/>
          <w:sz w:val="24"/>
        </w:rPr>
      </w:pPr>
    </w:p>
    <w:p w:rsidR="000C79E1" w:rsidRPr="00ED3C02" w:rsidRDefault="000C79E1" w:rsidP="000C79E1">
      <w:pPr>
        <w:spacing w:line="360" w:lineRule="auto"/>
        <w:ind w:firstLineChars="200" w:firstLine="482"/>
        <w:rPr>
          <w:rFonts w:ascii="宋体" w:hAnsi="宋体"/>
          <w:b/>
          <w:color w:val="000000"/>
          <w:sz w:val="24"/>
        </w:rPr>
      </w:pPr>
      <w:r w:rsidRPr="00ED3C02">
        <w:rPr>
          <w:rFonts w:ascii="宋体" w:hAnsi="宋体"/>
          <w:b/>
          <w:color w:val="000000"/>
          <w:sz w:val="24"/>
        </w:rPr>
        <w:t xml:space="preserve">货物名称： </w:t>
      </w:r>
    </w:p>
    <w:p w:rsidR="000C79E1" w:rsidRPr="00ED3C02" w:rsidRDefault="000C79E1" w:rsidP="000C79E1">
      <w:pPr>
        <w:spacing w:line="360" w:lineRule="auto"/>
        <w:ind w:firstLineChars="200" w:firstLine="482"/>
        <w:rPr>
          <w:rFonts w:ascii="宋体" w:hAnsi="宋体"/>
          <w:b/>
          <w:color w:val="000000"/>
          <w:sz w:val="24"/>
        </w:rPr>
      </w:pPr>
    </w:p>
    <w:p w:rsidR="000C79E1" w:rsidRPr="00ED3C02" w:rsidRDefault="000C79E1" w:rsidP="000C79E1">
      <w:pPr>
        <w:spacing w:line="360" w:lineRule="auto"/>
        <w:ind w:firstLineChars="200" w:firstLine="482"/>
        <w:rPr>
          <w:rFonts w:ascii="宋体" w:hAnsi="宋体"/>
          <w:b/>
          <w:color w:val="000000"/>
          <w:sz w:val="24"/>
        </w:rPr>
      </w:pPr>
      <w:r w:rsidRPr="00ED3C02">
        <w:rPr>
          <w:rFonts w:ascii="宋体" w:hAnsi="宋体"/>
          <w:b/>
          <w:color w:val="000000"/>
          <w:sz w:val="24"/>
        </w:rPr>
        <w:t xml:space="preserve">买方： </w:t>
      </w:r>
    </w:p>
    <w:p w:rsidR="000C79E1" w:rsidRPr="00ED3C02" w:rsidRDefault="000C79E1" w:rsidP="000C79E1">
      <w:pPr>
        <w:spacing w:line="360" w:lineRule="auto"/>
        <w:ind w:firstLineChars="200" w:firstLine="482"/>
        <w:rPr>
          <w:rFonts w:ascii="宋体" w:hAnsi="宋体"/>
          <w:b/>
          <w:color w:val="000000"/>
          <w:sz w:val="24"/>
        </w:rPr>
      </w:pPr>
    </w:p>
    <w:p w:rsidR="000C79E1" w:rsidRPr="00ED3C02" w:rsidRDefault="000C79E1" w:rsidP="000C79E1">
      <w:pPr>
        <w:spacing w:line="360" w:lineRule="auto"/>
        <w:ind w:firstLineChars="200" w:firstLine="482"/>
        <w:rPr>
          <w:rFonts w:ascii="宋体" w:hAnsi="宋体"/>
          <w:b/>
          <w:color w:val="000000"/>
          <w:sz w:val="24"/>
        </w:rPr>
      </w:pPr>
      <w:r w:rsidRPr="00ED3C02">
        <w:rPr>
          <w:rFonts w:ascii="宋体" w:hAnsi="宋体"/>
          <w:b/>
          <w:color w:val="000000"/>
          <w:sz w:val="24"/>
        </w:rPr>
        <w:t xml:space="preserve">卖方： </w:t>
      </w:r>
    </w:p>
    <w:p w:rsidR="000C79E1" w:rsidRPr="00ED3C02" w:rsidRDefault="000C79E1" w:rsidP="000C79E1">
      <w:pPr>
        <w:spacing w:line="360" w:lineRule="auto"/>
        <w:ind w:firstLineChars="200" w:firstLine="482"/>
        <w:rPr>
          <w:rFonts w:ascii="宋体" w:hAnsi="宋体"/>
          <w:b/>
          <w:color w:val="000000"/>
          <w:sz w:val="24"/>
        </w:rPr>
      </w:pPr>
    </w:p>
    <w:p w:rsidR="000C79E1" w:rsidRPr="00ED3C02" w:rsidRDefault="000C79E1" w:rsidP="000C79E1">
      <w:pPr>
        <w:spacing w:line="360" w:lineRule="auto"/>
        <w:ind w:firstLineChars="200" w:firstLine="482"/>
        <w:rPr>
          <w:rFonts w:ascii="宋体" w:hAnsi="宋体"/>
          <w:b/>
          <w:color w:val="000000"/>
          <w:sz w:val="24"/>
        </w:rPr>
      </w:pPr>
      <w:r w:rsidRPr="00ED3C02">
        <w:rPr>
          <w:rFonts w:ascii="宋体" w:hAnsi="宋体"/>
          <w:b/>
          <w:color w:val="000000"/>
          <w:sz w:val="24"/>
        </w:rPr>
        <w:t>签署日期：</w:t>
      </w:r>
      <w:r w:rsidRPr="00ED3C02">
        <w:rPr>
          <w:rFonts w:ascii="宋体" w:hAnsi="宋体" w:hint="eastAsia"/>
          <w:b/>
          <w:color w:val="000000"/>
          <w:sz w:val="24"/>
        </w:rPr>
        <w:t xml:space="preserve">     </w:t>
      </w:r>
      <w:r w:rsidRPr="00ED3C02">
        <w:rPr>
          <w:rFonts w:ascii="宋体" w:hAnsi="宋体"/>
          <w:b/>
          <w:color w:val="000000"/>
          <w:sz w:val="24"/>
        </w:rPr>
        <w:t>年  月  日</w:t>
      </w:r>
    </w:p>
    <w:p w:rsidR="000C79E1" w:rsidRPr="00ED3C02" w:rsidRDefault="000C79E1" w:rsidP="000C79E1">
      <w:pPr>
        <w:spacing w:line="360" w:lineRule="atLeast"/>
        <w:ind w:firstLine="1344"/>
        <w:rPr>
          <w:rFonts w:ascii="宋体" w:hAnsi="宋体"/>
          <w:b/>
          <w:color w:val="000000"/>
          <w:sz w:val="24"/>
        </w:rPr>
      </w:pPr>
      <w:r w:rsidRPr="00ED3C02">
        <w:rPr>
          <w:color w:val="000000"/>
        </w:rPr>
        <w:br w:type="page"/>
      </w:r>
      <w:r w:rsidRPr="00ED3C02">
        <w:rPr>
          <w:rFonts w:ascii="宋体" w:hAnsi="宋体" w:hint="eastAsia"/>
          <w:b/>
          <w:color w:val="000000"/>
          <w:sz w:val="24"/>
        </w:rPr>
        <w:lastRenderedPageBreak/>
        <w:t>第四部分：谈判响应文件格式</w:t>
      </w: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1</w:t>
      </w:r>
      <w:r w:rsidRPr="00ED3C02">
        <w:rPr>
          <w:rFonts w:ascii="宋体" w:hAnsi="宋体" w:hint="eastAsia"/>
          <w:color w:val="000000"/>
          <w:sz w:val="24"/>
        </w:rPr>
        <w:t>--报价函（统一格式）</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2</w:t>
      </w:r>
      <w:r w:rsidRPr="00ED3C02">
        <w:rPr>
          <w:rFonts w:ascii="宋体" w:hAnsi="宋体" w:hint="eastAsia"/>
          <w:color w:val="000000"/>
          <w:sz w:val="24"/>
        </w:rPr>
        <w:t>--报价一览表（统一格式）</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3</w:t>
      </w:r>
      <w:r w:rsidRPr="00ED3C02">
        <w:rPr>
          <w:rFonts w:ascii="宋体" w:hAnsi="宋体" w:hint="eastAsia"/>
          <w:color w:val="000000"/>
          <w:sz w:val="24"/>
        </w:rPr>
        <w:t>--分项报价表（统一格式）</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*附件4--货物说明一览表（统一格式）</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*附件5--技术需求逐条应答表（统一格式）</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附件6--资格证明文件</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 xml:space="preserve">-1  </w:t>
      </w:r>
      <w:r w:rsidRPr="00ED3C02">
        <w:rPr>
          <w:rFonts w:ascii="宋体" w:hAnsi="宋体" w:cs="仿宋_GB2312" w:hint="eastAsia"/>
          <w:color w:val="000000"/>
          <w:sz w:val="24"/>
        </w:rPr>
        <w:t>法人营业执照（复印件，加盖公章，供应商必须提供）</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 xml:space="preserve">-2   </w:t>
      </w:r>
      <w:r w:rsidRPr="00ED3C02">
        <w:rPr>
          <w:rFonts w:ascii="宋体" w:hAnsi="宋体" w:hint="eastAsia"/>
          <w:color w:val="000000"/>
          <w:sz w:val="24"/>
        </w:rPr>
        <w:t>税务登记证书（复印件，加盖单位印章）</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 xml:space="preserve">*6-3  </w:t>
      </w:r>
      <w:r w:rsidRPr="00ED3C02">
        <w:rPr>
          <w:rFonts w:ascii="宋体" w:hAnsi="宋体" w:cs="仿宋_GB2312" w:hint="eastAsia"/>
          <w:color w:val="000000"/>
          <w:sz w:val="24"/>
        </w:rPr>
        <w:t>法定代表人或单位负责人授权书（统一格式，供应商必须提供）</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6</w:t>
      </w:r>
      <w:r w:rsidRPr="00ED3C02">
        <w:rPr>
          <w:rFonts w:ascii="宋体" w:hAnsi="宋体"/>
          <w:color w:val="000000"/>
          <w:sz w:val="24"/>
        </w:rPr>
        <w:t>-</w:t>
      </w:r>
      <w:r w:rsidRPr="00ED3C02">
        <w:rPr>
          <w:rFonts w:ascii="宋体" w:hAnsi="宋体" w:hint="eastAsia"/>
          <w:color w:val="000000"/>
          <w:sz w:val="24"/>
        </w:rPr>
        <w:t>4</w:t>
      </w:r>
      <w:r w:rsidRPr="00ED3C02">
        <w:rPr>
          <w:rFonts w:ascii="宋体" w:hAnsi="宋体"/>
          <w:color w:val="000000"/>
          <w:sz w:val="24"/>
        </w:rPr>
        <w:t xml:space="preserve">   </w:t>
      </w:r>
      <w:r w:rsidRPr="00ED3C02">
        <w:rPr>
          <w:rFonts w:ascii="宋体" w:hAnsi="宋体" w:hint="eastAsia"/>
          <w:color w:val="000000"/>
          <w:sz w:val="24"/>
        </w:rPr>
        <w:t>谈判文件要求或供应商认为必要的其它内容（如：质量认证、荣誉证书等）</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附件7--货物技术说明文件（制造厂家公开发布的资料参数等）</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附件8--供应商针对本项目的技术支持及售后服务的内容承诺</w:t>
      </w:r>
      <w:r w:rsidRPr="00ED3C02">
        <w:rPr>
          <w:rFonts w:ascii="宋体" w:hAnsi="宋体"/>
          <w:color w:val="000000"/>
          <w:sz w:val="24"/>
        </w:rPr>
        <w:t>(</w:t>
      </w:r>
      <w:r w:rsidRPr="00ED3C02">
        <w:rPr>
          <w:rFonts w:ascii="宋体" w:hAnsi="宋体" w:hint="eastAsia"/>
          <w:color w:val="000000"/>
          <w:sz w:val="24"/>
        </w:rPr>
        <w:t>需同时提供国内售后服务网点分布以及售后服务人员的说明</w:t>
      </w:r>
      <w:r w:rsidRPr="00ED3C02">
        <w:rPr>
          <w:rFonts w:ascii="宋体" w:hAnsi="宋体"/>
          <w:color w:val="000000"/>
          <w:sz w:val="24"/>
        </w:rPr>
        <w:t>)</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附件9--对于培训、安装、调试及验收要求的响应及承诺</w:t>
      </w:r>
    </w:p>
    <w:p w:rsidR="000C79E1" w:rsidRPr="00ED3C02" w:rsidRDefault="000C79E1" w:rsidP="000C79E1">
      <w:pPr>
        <w:spacing w:line="360" w:lineRule="auto"/>
        <w:rPr>
          <w:rFonts w:ascii="宋体" w:hAnsi="宋体"/>
          <w:color w:val="000000"/>
          <w:sz w:val="24"/>
        </w:rPr>
      </w:pPr>
      <w:r w:rsidRPr="00ED3C02">
        <w:rPr>
          <w:rFonts w:ascii="宋体" w:hAnsi="宋体" w:hint="eastAsia"/>
          <w:color w:val="000000"/>
          <w:sz w:val="24"/>
        </w:rPr>
        <w:t>附件</w:t>
      </w:r>
      <w:r w:rsidRPr="00ED3C02">
        <w:rPr>
          <w:rFonts w:ascii="宋体" w:hAnsi="宋体"/>
          <w:color w:val="000000"/>
          <w:sz w:val="24"/>
        </w:rPr>
        <w:t>1</w:t>
      </w:r>
      <w:r w:rsidRPr="00ED3C02">
        <w:rPr>
          <w:rFonts w:ascii="宋体" w:hAnsi="宋体" w:hint="eastAsia"/>
          <w:color w:val="000000"/>
          <w:sz w:val="24"/>
        </w:rPr>
        <w:t>0--</w:t>
      </w:r>
      <w:r w:rsidRPr="00ED3C02">
        <w:rPr>
          <w:rFonts w:ascii="宋体" w:hAnsi="宋体" w:cs="仿宋_GB2312" w:hint="eastAsia"/>
          <w:color w:val="000000"/>
          <w:sz w:val="24"/>
        </w:rPr>
        <w:t>货物技术说明文件（产品制造商原厂公开发布的资料参数等）</w:t>
      </w:r>
    </w:p>
    <w:p w:rsidR="000C79E1" w:rsidRPr="00ED3C02" w:rsidRDefault="000C79E1" w:rsidP="000C79E1">
      <w:pPr>
        <w:adjustRightInd w:val="0"/>
        <w:snapToGrid w:val="0"/>
        <w:spacing w:line="360" w:lineRule="auto"/>
        <w:jc w:val="center"/>
        <w:rPr>
          <w:rFonts w:ascii="宋体" w:hAnsi="宋体"/>
          <w:b/>
          <w:color w:val="000000"/>
          <w:sz w:val="24"/>
        </w:rPr>
      </w:pPr>
      <w:r w:rsidRPr="00ED3C02">
        <w:rPr>
          <w:rFonts w:ascii="宋体" w:hAnsi="宋体"/>
          <w:b/>
          <w:color w:val="000000"/>
          <w:sz w:val="24"/>
        </w:rPr>
        <w:br w:type="page"/>
      </w:r>
      <w:r w:rsidRPr="00ED3C02">
        <w:rPr>
          <w:rFonts w:ascii="宋体" w:hAnsi="宋体" w:hint="eastAsia"/>
          <w:b/>
          <w:color w:val="000000"/>
          <w:sz w:val="24"/>
        </w:rPr>
        <w:lastRenderedPageBreak/>
        <w:t>附件1、报价函格式</w:t>
      </w:r>
    </w:p>
    <w:p w:rsidR="000C79E1" w:rsidRPr="00ED3C02" w:rsidRDefault="000C79E1" w:rsidP="000C79E1">
      <w:pPr>
        <w:adjustRightInd w:val="0"/>
        <w:snapToGrid w:val="0"/>
        <w:jc w:val="center"/>
        <w:rPr>
          <w:rFonts w:ascii="宋体" w:hAnsi="宋体"/>
          <w:b/>
          <w:color w:val="000000"/>
          <w:sz w:val="24"/>
        </w:rPr>
      </w:pPr>
    </w:p>
    <w:p w:rsidR="000C79E1" w:rsidRPr="00ED3C02" w:rsidRDefault="000C79E1" w:rsidP="000C79E1">
      <w:pPr>
        <w:autoSpaceDE w:val="0"/>
        <w:autoSpaceDN w:val="0"/>
        <w:adjustRightInd w:val="0"/>
        <w:snapToGrid w:val="0"/>
        <w:ind w:right="893"/>
        <w:jc w:val="center"/>
        <w:textAlignment w:val="bottom"/>
        <w:rPr>
          <w:rFonts w:ascii="宋体" w:hAnsi="宋体"/>
          <w:b/>
          <w:color w:val="000000"/>
          <w:sz w:val="24"/>
        </w:rPr>
      </w:pP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r w:rsidRPr="00ED3C02">
        <w:rPr>
          <w:rFonts w:ascii="宋体" w:hAnsi="宋体" w:hint="eastAsia"/>
          <w:color w:val="000000"/>
          <w:sz w:val="24"/>
        </w:rPr>
        <w:t>致：</w:t>
      </w:r>
      <w:r w:rsidRPr="00ED3C02">
        <w:rPr>
          <w:rFonts w:ascii="宋体" w:hAnsi="宋体" w:hint="eastAsia"/>
          <w:color w:val="000000"/>
          <w:sz w:val="24"/>
          <w:u w:val="single"/>
        </w:rPr>
        <w:t>中国科学院大学</w:t>
      </w:r>
    </w:p>
    <w:p w:rsidR="000C79E1" w:rsidRPr="00ED3C02" w:rsidRDefault="000C79E1" w:rsidP="000C79E1">
      <w:pPr>
        <w:autoSpaceDE w:val="0"/>
        <w:autoSpaceDN w:val="0"/>
        <w:adjustRightInd w:val="0"/>
        <w:snapToGrid w:val="0"/>
        <w:spacing w:line="360" w:lineRule="auto"/>
        <w:ind w:right="6" w:firstLine="420"/>
        <w:textAlignment w:val="bottom"/>
        <w:rPr>
          <w:rFonts w:ascii="宋体" w:hAnsi="宋体"/>
          <w:color w:val="000000"/>
          <w:sz w:val="24"/>
        </w:rPr>
      </w:pPr>
    </w:p>
    <w:p w:rsidR="000C79E1" w:rsidRPr="00ED3C02" w:rsidRDefault="000C79E1" w:rsidP="000C79E1">
      <w:pPr>
        <w:autoSpaceDE w:val="0"/>
        <w:autoSpaceDN w:val="0"/>
        <w:adjustRightInd w:val="0"/>
        <w:snapToGrid w:val="0"/>
        <w:spacing w:line="360" w:lineRule="auto"/>
        <w:ind w:right="6" w:firstLine="420"/>
        <w:textAlignment w:val="bottom"/>
        <w:rPr>
          <w:rFonts w:ascii="宋体" w:hAnsi="宋体"/>
          <w:color w:val="000000"/>
          <w:sz w:val="24"/>
        </w:rPr>
      </w:pPr>
      <w:r w:rsidRPr="00ED3C02">
        <w:rPr>
          <w:rFonts w:ascii="宋体" w:hAnsi="宋体" w:hint="eastAsia"/>
          <w:color w:val="000000"/>
          <w:sz w:val="24"/>
        </w:rPr>
        <w:t>根据贵方为</w:t>
      </w:r>
      <w:r w:rsidRPr="00ED3C02">
        <w:rPr>
          <w:rFonts w:ascii="宋体" w:hAnsi="宋体" w:hint="eastAsia"/>
          <w:color w:val="000000"/>
          <w:sz w:val="24"/>
          <w:u w:val="single"/>
        </w:rPr>
        <w:t>（项目名称）</w:t>
      </w:r>
      <w:r w:rsidRPr="00ED3C02">
        <w:rPr>
          <w:rFonts w:ascii="宋体" w:hAnsi="宋体" w:hint="eastAsia"/>
          <w:color w:val="000000"/>
          <w:sz w:val="24"/>
        </w:rPr>
        <w:t>项目竞争性谈判邀请</w:t>
      </w:r>
      <w:r w:rsidRPr="00ED3C02">
        <w:rPr>
          <w:rFonts w:ascii="宋体" w:hAnsi="宋体" w:hint="eastAsia"/>
          <w:color w:val="000000"/>
          <w:sz w:val="24"/>
          <w:u w:val="single"/>
        </w:rPr>
        <w:t>（采购编号）</w:t>
      </w:r>
      <w:r w:rsidRPr="00ED3C02">
        <w:rPr>
          <w:rFonts w:ascii="宋体" w:hAnsi="宋体" w:hint="eastAsia"/>
          <w:color w:val="000000"/>
          <w:sz w:val="24"/>
        </w:rPr>
        <w:t>，签字代表</w:t>
      </w:r>
      <w:r w:rsidRPr="00ED3C02">
        <w:rPr>
          <w:rFonts w:ascii="宋体" w:hAnsi="宋体" w:hint="eastAsia"/>
          <w:color w:val="000000"/>
          <w:sz w:val="24"/>
          <w:u w:val="single"/>
        </w:rPr>
        <w:t>（姓名、职务）</w:t>
      </w:r>
      <w:r w:rsidRPr="00ED3C02">
        <w:rPr>
          <w:rFonts w:ascii="宋体" w:hAnsi="宋体" w:hint="eastAsia"/>
          <w:color w:val="000000"/>
          <w:sz w:val="24"/>
        </w:rPr>
        <w:t>经正式授权并代表供应商</w:t>
      </w:r>
      <w:r w:rsidRPr="00ED3C02">
        <w:rPr>
          <w:rFonts w:ascii="宋体" w:hAnsi="宋体" w:hint="eastAsia"/>
          <w:color w:val="000000"/>
          <w:sz w:val="24"/>
          <w:u w:val="single"/>
        </w:rPr>
        <w:t>（供应商名称、地址）</w:t>
      </w:r>
      <w:r w:rsidRPr="00ED3C02">
        <w:rPr>
          <w:rFonts w:ascii="宋体" w:hAnsi="宋体" w:hint="eastAsia"/>
          <w:color w:val="000000"/>
          <w:sz w:val="24"/>
        </w:rPr>
        <w:t>递交谈判文件供应商须知第9条要求的所有文件（谈判响应文件正本1份和副本</w:t>
      </w:r>
      <w:r w:rsidRPr="00ED3C02">
        <w:rPr>
          <w:rFonts w:ascii="宋体" w:hAnsi="宋体"/>
          <w:color w:val="000000"/>
          <w:sz w:val="24"/>
          <w:u w:val="single"/>
        </w:rPr>
        <w:t>2</w:t>
      </w:r>
      <w:r w:rsidRPr="00ED3C02">
        <w:rPr>
          <w:rFonts w:ascii="宋体" w:hAnsi="宋体" w:hint="eastAsia"/>
          <w:color w:val="000000"/>
          <w:sz w:val="24"/>
        </w:rPr>
        <w:t>份）。</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p>
    <w:p w:rsidR="000C79E1" w:rsidRPr="00ED3C02" w:rsidRDefault="000C79E1" w:rsidP="000C79E1">
      <w:pPr>
        <w:autoSpaceDE w:val="0"/>
        <w:autoSpaceDN w:val="0"/>
        <w:adjustRightInd w:val="0"/>
        <w:snapToGrid w:val="0"/>
        <w:spacing w:line="360" w:lineRule="auto"/>
        <w:ind w:right="6" w:firstLine="420"/>
        <w:textAlignment w:val="bottom"/>
        <w:rPr>
          <w:rFonts w:ascii="宋体" w:hAnsi="宋体"/>
          <w:color w:val="000000"/>
          <w:sz w:val="24"/>
        </w:rPr>
      </w:pPr>
      <w:r w:rsidRPr="00ED3C02">
        <w:rPr>
          <w:rFonts w:ascii="宋体" w:hAnsi="宋体" w:hint="eastAsia"/>
          <w:color w:val="000000"/>
          <w:sz w:val="24"/>
        </w:rPr>
        <w:t>据此函，签字代表宣布同意如下：</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1 、所附谈判价格表中规定的应提交和交付的货物报价总价为</w:t>
      </w:r>
      <w:r w:rsidRPr="00ED3C02">
        <w:rPr>
          <w:rFonts w:ascii="宋体" w:hAnsi="宋体" w:hint="eastAsia"/>
          <w:color w:val="000000"/>
          <w:sz w:val="24"/>
          <w:u w:val="single"/>
        </w:rPr>
        <w:t>（注明币种，并用文字和数字表示的报价总价）</w:t>
      </w:r>
      <w:r w:rsidRPr="00ED3C02">
        <w:rPr>
          <w:rFonts w:ascii="宋体" w:hAnsi="宋体" w:hint="eastAsia"/>
          <w:color w:val="000000"/>
          <w:sz w:val="24"/>
        </w:rPr>
        <w:t>。</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2、供应商将按谈判文件的规定履行合同责任和义务。</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3、供应商已详细审查全部谈判文件，包括第</w:t>
      </w:r>
      <w:r w:rsidRPr="00ED3C02">
        <w:rPr>
          <w:rFonts w:ascii="宋体" w:hAnsi="宋体" w:hint="eastAsia"/>
          <w:color w:val="000000"/>
          <w:sz w:val="24"/>
          <w:u w:val="single"/>
        </w:rPr>
        <w:t>（编号、补遗书）（如果有的话）</w:t>
      </w:r>
      <w:r w:rsidRPr="00ED3C02">
        <w:rPr>
          <w:rFonts w:ascii="宋体" w:hAnsi="宋体" w:hint="eastAsia"/>
          <w:color w:val="000000"/>
          <w:sz w:val="24"/>
        </w:rPr>
        <w:t>。我们完全理解并同意放弃对这方面有不明及误解的权力。</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4、本报价有效期为自谈判之日起</w:t>
      </w:r>
      <w:r w:rsidRPr="00ED3C02">
        <w:rPr>
          <w:rFonts w:ascii="宋体" w:hAnsi="宋体" w:hint="eastAsia"/>
          <w:color w:val="000000"/>
          <w:sz w:val="24"/>
          <w:u w:val="single"/>
        </w:rPr>
        <w:t xml:space="preserve">      </w:t>
      </w:r>
      <w:r w:rsidRPr="00ED3C02">
        <w:rPr>
          <w:rFonts w:ascii="宋体" w:hAnsi="宋体" w:hint="eastAsia"/>
          <w:color w:val="000000"/>
          <w:sz w:val="24"/>
        </w:rPr>
        <w:t>个日历日。</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5、我方承诺，我方与采购人聘请的为此目的提供咨询服务的公司及任何附属机构均无关联，我方不是采购人的附属机构。</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6、供应商同意提供按照贵方可能要求的与其谈判有关的一切数据或资料。</w:t>
      </w:r>
    </w:p>
    <w:p w:rsidR="000C79E1" w:rsidRPr="00ED3C02" w:rsidRDefault="000C79E1" w:rsidP="000C79E1">
      <w:pPr>
        <w:autoSpaceDE w:val="0"/>
        <w:autoSpaceDN w:val="0"/>
        <w:adjustRightInd w:val="0"/>
        <w:snapToGrid w:val="0"/>
        <w:spacing w:line="360" w:lineRule="auto"/>
        <w:ind w:right="6" w:firstLineChars="200" w:firstLine="480"/>
        <w:textAlignment w:val="bottom"/>
        <w:rPr>
          <w:rFonts w:ascii="宋体" w:hAnsi="宋体"/>
          <w:color w:val="000000"/>
          <w:sz w:val="24"/>
        </w:rPr>
      </w:pPr>
      <w:r w:rsidRPr="00ED3C02">
        <w:rPr>
          <w:rFonts w:ascii="宋体" w:hAnsi="宋体" w:hint="eastAsia"/>
          <w:color w:val="000000"/>
          <w:sz w:val="24"/>
        </w:rPr>
        <w:t>7、与本谈判有关的一切正式往来信函请寄：</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r w:rsidRPr="00ED3C02">
        <w:rPr>
          <w:rFonts w:ascii="宋体" w:hAnsi="宋体" w:hint="eastAsia"/>
          <w:color w:val="000000"/>
          <w:sz w:val="24"/>
        </w:rPr>
        <w:t>地址</w:t>
      </w:r>
      <w:r w:rsidRPr="00ED3C02">
        <w:rPr>
          <w:rFonts w:ascii="宋体" w:hAnsi="宋体" w:hint="eastAsia"/>
          <w:color w:val="000000"/>
          <w:sz w:val="24"/>
          <w:u w:val="single"/>
        </w:rPr>
        <w:t xml:space="preserve">                         </w:t>
      </w:r>
      <w:r w:rsidRPr="00ED3C02">
        <w:rPr>
          <w:rFonts w:ascii="宋体" w:hAnsi="宋体" w:hint="eastAsia"/>
          <w:color w:val="000000"/>
          <w:sz w:val="24"/>
        </w:rPr>
        <w:t xml:space="preserve">  传真</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r w:rsidRPr="00ED3C02">
        <w:rPr>
          <w:rFonts w:ascii="宋体" w:hAnsi="宋体" w:hint="eastAsia"/>
          <w:color w:val="000000"/>
          <w:sz w:val="24"/>
        </w:rPr>
        <w:t>电话</w:t>
      </w:r>
      <w:r w:rsidRPr="00ED3C02">
        <w:rPr>
          <w:rFonts w:ascii="宋体" w:hAnsi="宋体" w:hint="eastAsia"/>
          <w:color w:val="000000"/>
          <w:sz w:val="24"/>
          <w:u w:val="single"/>
        </w:rPr>
        <w:t xml:space="preserve">                         </w:t>
      </w:r>
      <w:r w:rsidRPr="00ED3C02">
        <w:rPr>
          <w:rFonts w:ascii="宋体" w:hAnsi="宋体" w:hint="eastAsia"/>
          <w:color w:val="000000"/>
          <w:sz w:val="24"/>
        </w:rPr>
        <w:t xml:space="preserve">  电子函件</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u w:val="single"/>
        </w:rPr>
      </w:pPr>
      <w:r w:rsidRPr="00ED3C02">
        <w:rPr>
          <w:rFonts w:ascii="宋体" w:hAnsi="宋体" w:hint="eastAsia"/>
          <w:color w:val="000000"/>
          <w:sz w:val="24"/>
        </w:rPr>
        <w:t>供应商授权代表签字</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rPr>
      </w:pPr>
      <w:r w:rsidRPr="00ED3C02">
        <w:rPr>
          <w:rFonts w:ascii="宋体" w:hAnsi="宋体" w:hint="eastAsia"/>
          <w:color w:val="000000"/>
          <w:sz w:val="24"/>
        </w:rPr>
        <w:t>供应商名称</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u w:val="single"/>
        </w:rPr>
      </w:pPr>
      <w:r w:rsidRPr="00ED3C02">
        <w:rPr>
          <w:rFonts w:ascii="宋体" w:hAnsi="宋体" w:hint="eastAsia"/>
          <w:color w:val="000000"/>
          <w:sz w:val="24"/>
        </w:rPr>
        <w:t>公章</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spacing w:line="360" w:lineRule="auto"/>
        <w:ind w:right="6"/>
        <w:textAlignment w:val="bottom"/>
        <w:rPr>
          <w:rFonts w:ascii="宋体" w:hAnsi="宋体"/>
          <w:color w:val="000000"/>
          <w:sz w:val="24"/>
          <w:u w:val="single"/>
        </w:rPr>
      </w:pPr>
      <w:r w:rsidRPr="00ED3C02">
        <w:rPr>
          <w:rFonts w:ascii="宋体" w:hAnsi="宋体" w:hint="eastAsia"/>
          <w:color w:val="000000"/>
          <w:sz w:val="24"/>
        </w:rPr>
        <w:t>日期</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ind w:right="6"/>
        <w:jc w:val="center"/>
        <w:textAlignment w:val="bottom"/>
        <w:rPr>
          <w:rFonts w:ascii="宋体" w:hAnsi="宋体"/>
          <w:b/>
          <w:color w:val="000000"/>
          <w:sz w:val="24"/>
        </w:rPr>
      </w:pPr>
      <w:r w:rsidRPr="00ED3C02">
        <w:rPr>
          <w:rFonts w:ascii="宋体" w:hAnsi="宋体" w:hint="eastAsia"/>
          <w:color w:val="000000"/>
          <w:sz w:val="24"/>
          <w:u w:val="single"/>
        </w:rPr>
        <w:br w:type="page"/>
      </w:r>
      <w:r w:rsidRPr="00ED3C02">
        <w:rPr>
          <w:rFonts w:ascii="宋体" w:hAnsi="宋体" w:hint="eastAsia"/>
          <w:b/>
          <w:color w:val="000000"/>
          <w:sz w:val="24"/>
        </w:rPr>
        <w:lastRenderedPageBreak/>
        <w:t>附件2、 报价一览表</w:t>
      </w: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rPr>
          <w:rFonts w:ascii="宋体" w:hAnsi="宋体"/>
          <w:color w:val="000000"/>
          <w:sz w:val="24"/>
        </w:rPr>
      </w:pPr>
      <w:r w:rsidRPr="00ED3C02">
        <w:rPr>
          <w:rFonts w:ascii="宋体" w:hAnsi="宋体" w:hint="eastAsia"/>
          <w:color w:val="000000"/>
          <w:sz w:val="24"/>
        </w:rPr>
        <w:t>供应商名称</w:t>
      </w:r>
      <w:r w:rsidRPr="00ED3C02">
        <w:rPr>
          <w:rFonts w:ascii="宋体" w:hAnsi="宋体" w:hint="eastAsia"/>
          <w:color w:val="000000"/>
          <w:sz w:val="24"/>
          <w:u w:val="single"/>
        </w:rPr>
        <w:t xml:space="preserve">：                     </w:t>
      </w:r>
    </w:p>
    <w:p w:rsidR="000C79E1" w:rsidRPr="00ED3C02" w:rsidRDefault="000C79E1" w:rsidP="000C79E1">
      <w:pPr>
        <w:adjustRightInd w:val="0"/>
        <w:snapToGrid w:val="0"/>
        <w:rPr>
          <w:rFonts w:ascii="宋体" w:hAnsi="宋体"/>
          <w:color w:val="000000"/>
          <w:sz w:val="24"/>
          <w:u w:val="single"/>
        </w:rPr>
      </w:pPr>
      <w:r w:rsidRPr="00ED3C02">
        <w:rPr>
          <w:rFonts w:ascii="宋体" w:hAnsi="宋体" w:hint="eastAsia"/>
          <w:color w:val="000000"/>
          <w:sz w:val="24"/>
        </w:rPr>
        <w:t>采购编号</w:t>
      </w:r>
      <w:r w:rsidRPr="00ED3C02">
        <w:rPr>
          <w:rFonts w:ascii="宋体" w:hAnsi="宋体" w:hint="eastAsia"/>
          <w:color w:val="000000"/>
          <w:sz w:val="24"/>
          <w:u w:val="single"/>
        </w:rPr>
        <w:t xml:space="preserve">：                       </w:t>
      </w:r>
      <w:r w:rsidRPr="00ED3C02">
        <w:rPr>
          <w:rFonts w:ascii="宋体" w:hAnsi="宋体" w:hint="eastAsia"/>
          <w:color w:val="000000"/>
          <w:sz w:val="24"/>
        </w:rPr>
        <w:t xml:space="preserve">          </w:t>
      </w:r>
    </w:p>
    <w:p w:rsidR="000C79E1" w:rsidRPr="00ED3C02" w:rsidRDefault="000C79E1" w:rsidP="000C79E1">
      <w:pPr>
        <w:adjustRightInd w:val="0"/>
        <w:snapToGrid w:val="0"/>
        <w:rPr>
          <w:rFonts w:ascii="宋体" w:hAnsi="宋体"/>
          <w:color w:val="000000"/>
          <w:sz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260"/>
        <w:gridCol w:w="1470"/>
        <w:gridCol w:w="1260"/>
        <w:gridCol w:w="1184"/>
        <w:gridCol w:w="1289"/>
      </w:tblGrid>
      <w:tr w:rsidR="000C79E1" w:rsidRPr="00ED3C02" w:rsidTr="004D7302">
        <w:tc>
          <w:tcPr>
            <w:tcW w:w="950"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包号</w:t>
            </w:r>
          </w:p>
        </w:tc>
        <w:tc>
          <w:tcPr>
            <w:tcW w:w="1260"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货物名称</w:t>
            </w:r>
          </w:p>
        </w:tc>
        <w:tc>
          <w:tcPr>
            <w:tcW w:w="1470"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主要制造商名称/国别</w:t>
            </w:r>
          </w:p>
        </w:tc>
        <w:tc>
          <w:tcPr>
            <w:tcW w:w="1260" w:type="dxa"/>
            <w:vAlign w:val="center"/>
          </w:tcPr>
          <w:p w:rsidR="000C79E1" w:rsidRPr="00ED3C02" w:rsidRDefault="000C79E1" w:rsidP="004D7302">
            <w:pPr>
              <w:tabs>
                <w:tab w:val="left" w:pos="5580"/>
              </w:tabs>
              <w:adjustRightInd w:val="0"/>
              <w:snapToGrid w:val="0"/>
              <w:jc w:val="center"/>
              <w:rPr>
                <w:rFonts w:ascii="宋体" w:hAnsi="宋体" w:cs="Arial"/>
                <w:color w:val="000000"/>
                <w:sz w:val="24"/>
              </w:rPr>
            </w:pPr>
            <w:r w:rsidRPr="00ED3C02">
              <w:rPr>
                <w:rFonts w:ascii="宋体" w:hAnsi="宋体" w:cs="Arial" w:hint="eastAsia"/>
                <w:color w:val="000000"/>
                <w:sz w:val="24"/>
              </w:rPr>
              <w:t>价格条件</w:t>
            </w:r>
          </w:p>
        </w:tc>
        <w:tc>
          <w:tcPr>
            <w:tcW w:w="1184" w:type="dxa"/>
            <w:vAlign w:val="center"/>
          </w:tcPr>
          <w:p w:rsidR="000C79E1" w:rsidRPr="00ED3C02" w:rsidRDefault="000C79E1" w:rsidP="004D7302">
            <w:pPr>
              <w:tabs>
                <w:tab w:val="left" w:pos="5580"/>
              </w:tabs>
              <w:adjustRightInd w:val="0"/>
              <w:snapToGrid w:val="0"/>
              <w:jc w:val="center"/>
              <w:rPr>
                <w:rFonts w:ascii="宋体" w:hAnsi="宋体" w:cs="Arial"/>
                <w:color w:val="000000"/>
                <w:sz w:val="24"/>
              </w:rPr>
            </w:pPr>
            <w:r w:rsidRPr="00ED3C02">
              <w:rPr>
                <w:rFonts w:ascii="宋体" w:hAnsi="宋体" w:cs="Arial" w:hint="eastAsia"/>
                <w:color w:val="000000"/>
                <w:sz w:val="24"/>
              </w:rPr>
              <w:t>报价币种</w:t>
            </w:r>
          </w:p>
        </w:tc>
        <w:tc>
          <w:tcPr>
            <w:tcW w:w="1289"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价格</w:t>
            </w:r>
          </w:p>
        </w:tc>
      </w:tr>
      <w:tr w:rsidR="000C79E1" w:rsidRPr="00ED3C02" w:rsidTr="004D7302">
        <w:trPr>
          <w:trHeight w:val="1051"/>
        </w:trPr>
        <w:tc>
          <w:tcPr>
            <w:tcW w:w="95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47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184"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89"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r>
      <w:tr w:rsidR="000C79E1" w:rsidRPr="00ED3C02" w:rsidTr="004D7302">
        <w:trPr>
          <w:trHeight w:val="1051"/>
        </w:trPr>
        <w:tc>
          <w:tcPr>
            <w:tcW w:w="95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47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184"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89"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r>
      <w:tr w:rsidR="000C79E1" w:rsidRPr="00ED3C02" w:rsidTr="004D7302">
        <w:trPr>
          <w:trHeight w:val="1051"/>
        </w:trPr>
        <w:tc>
          <w:tcPr>
            <w:tcW w:w="95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47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60"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184"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c>
          <w:tcPr>
            <w:tcW w:w="1289" w:type="dxa"/>
            <w:vAlign w:val="center"/>
          </w:tcPr>
          <w:p w:rsidR="000C79E1" w:rsidRPr="00ED3C02" w:rsidRDefault="000C79E1" w:rsidP="004D7302">
            <w:pPr>
              <w:autoSpaceDE w:val="0"/>
              <w:autoSpaceDN w:val="0"/>
              <w:adjustRightInd w:val="0"/>
              <w:snapToGrid w:val="0"/>
              <w:ind w:right="893"/>
              <w:jc w:val="center"/>
              <w:textAlignment w:val="bottom"/>
              <w:rPr>
                <w:rFonts w:ascii="宋体" w:hAnsi="宋体" w:cs="Arial"/>
                <w:color w:val="000000"/>
                <w:sz w:val="24"/>
              </w:rPr>
            </w:pPr>
          </w:p>
        </w:tc>
      </w:tr>
    </w:tbl>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供应商授权代表签字：</w:t>
      </w:r>
      <w:r w:rsidRPr="00ED3C02">
        <w:rPr>
          <w:rFonts w:ascii="宋体" w:hAnsi="宋体" w:hint="eastAsia"/>
          <w:color w:val="000000"/>
          <w:sz w:val="24"/>
          <w:u w:val="single"/>
        </w:rPr>
        <w:t xml:space="preserve">               </w:t>
      </w:r>
      <w:r w:rsidRPr="00ED3C02">
        <w:rPr>
          <w:rFonts w:ascii="宋体" w:hAnsi="宋体" w:hint="eastAsia"/>
          <w:color w:val="000000"/>
          <w:sz w:val="24"/>
        </w:rPr>
        <w:t>（公司盖章）</w:t>
      </w: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日              期：</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pStyle w:val="1"/>
        <w:numPr>
          <w:ilvl w:val="0"/>
          <w:numId w:val="0"/>
        </w:numPr>
        <w:adjustRightInd w:val="0"/>
        <w:snapToGrid w:val="0"/>
        <w:spacing w:before="100" w:after="100" w:line="240" w:lineRule="auto"/>
        <w:rPr>
          <w:rFonts w:ascii="宋体" w:hAnsi="宋体"/>
          <w:color w:val="000000"/>
          <w:sz w:val="24"/>
          <w:szCs w:val="24"/>
        </w:rPr>
      </w:pPr>
    </w:p>
    <w:p w:rsidR="000C79E1" w:rsidRPr="00ED3C02" w:rsidRDefault="000C79E1" w:rsidP="000C79E1">
      <w:pPr>
        <w:pStyle w:val="1"/>
        <w:adjustRightInd w:val="0"/>
        <w:snapToGrid w:val="0"/>
        <w:spacing w:before="100" w:after="100" w:line="240" w:lineRule="auto"/>
        <w:ind w:left="368"/>
        <w:jc w:val="center"/>
        <w:rPr>
          <w:rFonts w:ascii="宋体" w:hAnsi="宋体"/>
          <w:color w:val="000000"/>
          <w:sz w:val="24"/>
          <w:szCs w:val="24"/>
        </w:rPr>
      </w:pPr>
      <w:r w:rsidRPr="00ED3C02">
        <w:rPr>
          <w:color w:val="000000"/>
        </w:rPr>
        <w:br w:type="page"/>
      </w:r>
      <w:bookmarkStart w:id="11" w:name="_Toc70611854"/>
      <w:r w:rsidRPr="00ED3C02">
        <w:rPr>
          <w:rFonts w:ascii="宋体" w:hAnsi="宋体" w:hint="eastAsia"/>
          <w:color w:val="000000"/>
          <w:sz w:val="24"/>
          <w:szCs w:val="24"/>
        </w:rPr>
        <w:lastRenderedPageBreak/>
        <w:t>附件3、</w:t>
      </w:r>
      <w:bookmarkStart w:id="12" w:name="_Toc12772842"/>
      <w:r w:rsidRPr="00ED3C02">
        <w:rPr>
          <w:rFonts w:ascii="宋体" w:hAnsi="宋体" w:hint="eastAsia"/>
          <w:color w:val="000000"/>
          <w:sz w:val="24"/>
          <w:szCs w:val="24"/>
        </w:rPr>
        <w:t>分项报价表格式</w:t>
      </w:r>
      <w:bookmarkEnd w:id="11"/>
      <w:bookmarkEnd w:id="12"/>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rPr>
          <w:rFonts w:ascii="宋体" w:hAnsi="宋体"/>
          <w:color w:val="000000"/>
          <w:sz w:val="24"/>
        </w:rPr>
      </w:pPr>
      <w:r w:rsidRPr="00ED3C02">
        <w:rPr>
          <w:rFonts w:ascii="宋体" w:hAnsi="宋体" w:hint="eastAsia"/>
          <w:color w:val="000000"/>
          <w:sz w:val="24"/>
        </w:rPr>
        <w:t>供应商名称</w:t>
      </w:r>
      <w:r w:rsidRPr="00ED3C02">
        <w:rPr>
          <w:rFonts w:ascii="宋体" w:hAnsi="宋体" w:hint="eastAsia"/>
          <w:color w:val="000000"/>
          <w:sz w:val="24"/>
          <w:u w:val="single"/>
        </w:rPr>
        <w:t xml:space="preserve">：                </w:t>
      </w:r>
      <w:r w:rsidRPr="00ED3C02">
        <w:rPr>
          <w:rFonts w:ascii="宋体" w:hAnsi="宋体" w:hint="eastAsia"/>
          <w:color w:val="000000"/>
          <w:sz w:val="24"/>
        </w:rPr>
        <w:t xml:space="preserve"> </w:t>
      </w: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rPr>
          <w:rFonts w:ascii="宋体" w:hAnsi="宋体"/>
          <w:color w:val="000000"/>
          <w:sz w:val="24"/>
        </w:rPr>
      </w:pPr>
      <w:r w:rsidRPr="00ED3C02">
        <w:rPr>
          <w:rFonts w:ascii="宋体" w:hAnsi="宋体" w:hint="eastAsia"/>
          <w:color w:val="000000"/>
          <w:sz w:val="24"/>
        </w:rPr>
        <w:t>采购编号/包号/：</w:t>
      </w:r>
      <w:r w:rsidRPr="00ED3C02">
        <w:rPr>
          <w:rFonts w:ascii="宋体" w:hAnsi="宋体" w:hint="eastAsia"/>
          <w:color w:val="000000"/>
          <w:sz w:val="24"/>
          <w:u w:val="single"/>
        </w:rPr>
        <w:t xml:space="preserve">                  </w:t>
      </w:r>
      <w:r w:rsidRPr="00ED3C02">
        <w:rPr>
          <w:rFonts w:ascii="宋体" w:hAnsi="宋体" w:hint="eastAsia"/>
          <w:color w:val="000000"/>
          <w:sz w:val="24"/>
        </w:rPr>
        <w:t xml:space="preserve"> </w:t>
      </w:r>
    </w:p>
    <w:p w:rsidR="000C79E1" w:rsidRPr="00ED3C02" w:rsidRDefault="000C79E1" w:rsidP="000C79E1">
      <w:pPr>
        <w:adjustRightInd w:val="0"/>
        <w:snapToGrid w:val="0"/>
        <w:rPr>
          <w:rFonts w:ascii="宋体" w:hAnsi="宋体"/>
          <w:color w:val="000000"/>
          <w:sz w:val="24"/>
        </w:rPr>
      </w:pPr>
      <w:r w:rsidRPr="00ED3C02">
        <w:rPr>
          <w:rFonts w:ascii="宋体" w:hAnsi="宋体"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310"/>
        <w:gridCol w:w="1575"/>
        <w:gridCol w:w="735"/>
        <w:gridCol w:w="1680"/>
        <w:gridCol w:w="1155"/>
        <w:gridCol w:w="1470"/>
      </w:tblGrid>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120" w:after="120"/>
              <w:jc w:val="center"/>
              <w:rPr>
                <w:rFonts w:ascii="宋体" w:hAnsi="宋体"/>
                <w:color w:val="000000"/>
                <w:sz w:val="24"/>
              </w:rPr>
            </w:pPr>
            <w:r w:rsidRPr="00ED3C02">
              <w:rPr>
                <w:rFonts w:ascii="宋体" w:hAnsi="宋体" w:cs="仿宋_GB2312" w:hint="eastAsia"/>
                <w:color w:val="000000"/>
                <w:sz w:val="24"/>
              </w:rPr>
              <w:t>序号</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120" w:after="120"/>
              <w:jc w:val="center"/>
              <w:rPr>
                <w:rFonts w:ascii="宋体" w:hAnsi="宋体"/>
                <w:color w:val="000000"/>
                <w:sz w:val="24"/>
              </w:rPr>
            </w:pPr>
            <w:r w:rsidRPr="00ED3C02">
              <w:rPr>
                <w:rFonts w:ascii="宋体" w:hAnsi="宋体" w:cs="仿宋_GB2312" w:hint="eastAsia"/>
                <w:color w:val="000000"/>
                <w:sz w:val="24"/>
              </w:rPr>
              <w:t>名</w:t>
            </w:r>
            <w:r w:rsidRPr="00ED3C02">
              <w:rPr>
                <w:rFonts w:ascii="宋体" w:hAnsi="宋体" w:cs="仿宋_GB2312"/>
                <w:color w:val="000000"/>
                <w:sz w:val="24"/>
              </w:rPr>
              <w:t xml:space="preserve">      </w:t>
            </w:r>
            <w:r w:rsidRPr="00ED3C02">
              <w:rPr>
                <w:rFonts w:ascii="宋体" w:hAnsi="宋体" w:cs="仿宋_GB2312" w:hint="eastAsia"/>
                <w:color w:val="000000"/>
                <w:sz w:val="24"/>
              </w:rPr>
              <w:t>称</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120" w:after="120"/>
              <w:jc w:val="center"/>
              <w:rPr>
                <w:rFonts w:ascii="宋体" w:hAnsi="宋体"/>
                <w:color w:val="000000"/>
                <w:sz w:val="24"/>
              </w:rPr>
            </w:pPr>
            <w:r w:rsidRPr="00ED3C02">
              <w:rPr>
                <w:rFonts w:ascii="宋体" w:hAnsi="宋体" w:cs="Arial" w:hint="eastAsia"/>
                <w:color w:val="000000"/>
                <w:sz w:val="24"/>
              </w:rPr>
              <w:t>主要规格型号/描述</w:t>
            </w: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120" w:after="120"/>
              <w:jc w:val="center"/>
              <w:rPr>
                <w:rFonts w:ascii="宋体" w:hAnsi="宋体"/>
                <w:color w:val="000000"/>
                <w:sz w:val="24"/>
              </w:rPr>
            </w:pPr>
            <w:r w:rsidRPr="00ED3C02">
              <w:rPr>
                <w:rFonts w:ascii="宋体" w:hAnsi="宋体" w:cs="仿宋_GB2312" w:hint="eastAsia"/>
                <w:color w:val="000000"/>
                <w:sz w:val="24"/>
              </w:rPr>
              <w:t>数量</w:t>
            </w: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after="120"/>
              <w:jc w:val="center"/>
              <w:rPr>
                <w:rFonts w:ascii="宋体" w:hAnsi="宋体"/>
                <w:color w:val="000000"/>
                <w:sz w:val="24"/>
              </w:rPr>
            </w:pPr>
            <w:r w:rsidRPr="00ED3C02">
              <w:rPr>
                <w:rFonts w:ascii="宋体" w:hAnsi="宋体" w:cs="仿宋_GB2312" w:hint="eastAsia"/>
                <w:color w:val="000000"/>
                <w:sz w:val="24"/>
              </w:rPr>
              <w:t>制造商名称</w:t>
            </w: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jc w:val="center"/>
              <w:rPr>
                <w:rFonts w:ascii="宋体" w:hAnsi="宋体"/>
                <w:color w:val="000000"/>
                <w:sz w:val="24"/>
              </w:rPr>
            </w:pPr>
            <w:r w:rsidRPr="00ED3C02">
              <w:rPr>
                <w:rFonts w:ascii="宋体" w:hAnsi="宋体" w:cs="仿宋_GB2312" w:hint="eastAsia"/>
                <w:color w:val="000000"/>
                <w:sz w:val="24"/>
              </w:rPr>
              <w:t>单价</w:t>
            </w: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jc w:val="center"/>
              <w:rPr>
                <w:rFonts w:ascii="宋体" w:hAnsi="宋体"/>
                <w:color w:val="000000"/>
                <w:sz w:val="24"/>
              </w:rPr>
            </w:pPr>
            <w:r w:rsidRPr="00ED3C02">
              <w:rPr>
                <w:rFonts w:ascii="宋体" w:hAnsi="宋体" w:cs="仿宋_GB2312" w:hint="eastAsia"/>
                <w:color w:val="000000"/>
                <w:sz w:val="24"/>
              </w:rPr>
              <w:t>合计</w:t>
            </w: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1</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主机和标准附件</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2</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专用工具</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3</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安装、调试、验收</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4</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培训</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5</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至最终目的地的运费和保险费</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6</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olor w:val="000000"/>
                <w:sz w:val="24"/>
              </w:rPr>
            </w:pPr>
            <w:r w:rsidRPr="00ED3C02">
              <w:rPr>
                <w:rFonts w:ascii="宋体" w:hAnsi="宋体" w:cs="仿宋_GB2312" w:hint="eastAsia"/>
                <w:color w:val="000000"/>
                <w:sz w:val="24"/>
              </w:rPr>
              <w:t>质保期</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hint="eastAsia"/>
                <w:color w:val="000000"/>
                <w:sz w:val="24"/>
              </w:rPr>
              <w:t>7</w:t>
            </w:r>
          </w:p>
        </w:tc>
        <w:tc>
          <w:tcPr>
            <w:tcW w:w="231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hint="eastAsia"/>
                <w:color w:val="000000"/>
                <w:sz w:val="24"/>
              </w:rPr>
              <w:t>其他伴随服务费用</w:t>
            </w:r>
          </w:p>
        </w:tc>
        <w:tc>
          <w:tcPr>
            <w:tcW w:w="157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r w:rsidR="000C79E1" w:rsidRPr="00ED3C02" w:rsidTr="004D7302">
        <w:trPr>
          <w:cantSplit/>
        </w:trPr>
        <w:tc>
          <w:tcPr>
            <w:tcW w:w="738"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center"/>
              <w:rPr>
                <w:rFonts w:ascii="宋体" w:hAnsi="宋体" w:cs="仿宋_GB2312"/>
                <w:color w:val="000000"/>
                <w:sz w:val="24"/>
              </w:rPr>
            </w:pPr>
            <w:r w:rsidRPr="00ED3C02">
              <w:rPr>
                <w:rFonts w:ascii="宋体" w:hAnsi="宋体" w:cs="仿宋_GB2312"/>
                <w:color w:val="000000"/>
                <w:sz w:val="24"/>
              </w:rPr>
              <w:t>8</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spacing w:before="60" w:after="60"/>
              <w:jc w:val="right"/>
              <w:rPr>
                <w:rFonts w:ascii="宋体" w:hAnsi="宋体"/>
                <w:color w:val="000000"/>
                <w:sz w:val="24"/>
              </w:rPr>
            </w:pPr>
            <w:r w:rsidRPr="00ED3C02">
              <w:rPr>
                <w:rFonts w:ascii="宋体" w:hAnsi="宋体" w:cs="仿宋_GB2312" w:hint="eastAsia"/>
                <w:color w:val="000000"/>
                <w:sz w:val="24"/>
              </w:rPr>
              <w:t>总计</w:t>
            </w:r>
          </w:p>
        </w:tc>
        <w:tc>
          <w:tcPr>
            <w:tcW w:w="1470"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adjustRightInd w:val="0"/>
              <w:snapToGrid w:val="0"/>
              <w:rPr>
                <w:rFonts w:ascii="宋体" w:hAnsi="宋体"/>
                <w:color w:val="000000"/>
                <w:sz w:val="24"/>
              </w:rPr>
            </w:pPr>
          </w:p>
        </w:tc>
      </w:tr>
    </w:tbl>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供应商授权代表签字：</w:t>
      </w:r>
      <w:r w:rsidRPr="00ED3C02">
        <w:rPr>
          <w:rFonts w:ascii="宋体" w:hAnsi="宋体" w:hint="eastAsia"/>
          <w:color w:val="000000"/>
          <w:sz w:val="24"/>
          <w:u w:val="single"/>
        </w:rPr>
        <w:t xml:space="preserve">               </w:t>
      </w:r>
      <w:r w:rsidRPr="00ED3C02">
        <w:rPr>
          <w:rFonts w:ascii="宋体" w:hAnsi="宋体" w:hint="eastAsia"/>
          <w:color w:val="000000"/>
          <w:sz w:val="24"/>
        </w:rPr>
        <w:t>（公司盖章）</w:t>
      </w: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u w:val="single"/>
        </w:rPr>
      </w:pPr>
      <w:r w:rsidRPr="00ED3C02">
        <w:rPr>
          <w:rFonts w:ascii="宋体" w:hAnsi="宋体" w:hint="eastAsia"/>
          <w:color w:val="000000"/>
          <w:sz w:val="24"/>
        </w:rPr>
        <w:t>日期：</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ind w:right="893"/>
        <w:textAlignment w:val="bottom"/>
        <w:rPr>
          <w:rFonts w:ascii="宋体" w:hAnsi="宋体"/>
          <w:color w:val="000000"/>
          <w:sz w:val="24"/>
          <w:u w:val="single"/>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pStyle w:val="a9"/>
        <w:snapToGrid w:val="0"/>
        <w:rPr>
          <w:rFonts w:hAnsi="宋体" w:cs="仿宋_GB2312"/>
          <w:color w:val="000000"/>
          <w:sz w:val="24"/>
        </w:rPr>
      </w:pPr>
      <w:r w:rsidRPr="00ED3C02">
        <w:rPr>
          <w:rFonts w:hAnsi="宋体" w:cs="仿宋_GB2312" w:hint="eastAsia"/>
          <w:color w:val="000000"/>
          <w:sz w:val="24"/>
        </w:rPr>
        <w:t>注</w:t>
      </w:r>
      <w:r w:rsidRPr="00ED3C02">
        <w:rPr>
          <w:rFonts w:hAnsi="宋体" w:cs="仿宋_GB2312"/>
          <w:color w:val="000000"/>
          <w:sz w:val="24"/>
        </w:rPr>
        <w:t>:</w:t>
      </w:r>
    </w:p>
    <w:p w:rsidR="000C79E1" w:rsidRPr="00ED3C02" w:rsidRDefault="000C79E1" w:rsidP="000C79E1">
      <w:pPr>
        <w:pStyle w:val="a9"/>
        <w:numPr>
          <w:ilvl w:val="0"/>
          <w:numId w:val="12"/>
        </w:numPr>
        <w:snapToGrid w:val="0"/>
        <w:rPr>
          <w:rFonts w:hAnsi="宋体"/>
          <w:color w:val="000000"/>
          <w:sz w:val="24"/>
        </w:rPr>
      </w:pPr>
      <w:r w:rsidRPr="00ED3C02">
        <w:rPr>
          <w:rFonts w:hAnsi="宋体" w:cs="仿宋_GB2312" w:hint="eastAsia"/>
          <w:color w:val="000000"/>
          <w:sz w:val="24"/>
        </w:rPr>
        <w:t>如果按单价计算的结果与总价不一致</w:t>
      </w:r>
      <w:r w:rsidRPr="00ED3C02">
        <w:rPr>
          <w:rFonts w:hAnsi="宋体" w:cs="仿宋_GB2312"/>
          <w:color w:val="000000"/>
          <w:sz w:val="24"/>
        </w:rPr>
        <w:t>,</w:t>
      </w:r>
      <w:r w:rsidRPr="00ED3C02">
        <w:rPr>
          <w:rFonts w:hAnsi="宋体" w:cs="仿宋_GB2312" w:hint="eastAsia"/>
          <w:color w:val="000000"/>
          <w:sz w:val="24"/>
        </w:rPr>
        <w:t>以单价为准修正总价。</w:t>
      </w:r>
    </w:p>
    <w:p w:rsidR="000C79E1" w:rsidRPr="00ED3C02" w:rsidRDefault="000C79E1" w:rsidP="000C79E1">
      <w:pPr>
        <w:pStyle w:val="a9"/>
        <w:numPr>
          <w:ilvl w:val="0"/>
          <w:numId w:val="12"/>
        </w:numPr>
        <w:snapToGrid w:val="0"/>
        <w:rPr>
          <w:rFonts w:hAnsi="宋体"/>
          <w:color w:val="000000"/>
          <w:sz w:val="24"/>
        </w:rPr>
      </w:pPr>
      <w:r w:rsidRPr="00ED3C02">
        <w:rPr>
          <w:rFonts w:hAnsi="宋体" w:cs="仿宋_GB2312" w:hint="eastAsia"/>
          <w:color w:val="000000"/>
          <w:sz w:val="24"/>
        </w:rPr>
        <w:t>如果不提供详细分项报价将视为没有实质性响应谈判文件。</w:t>
      </w:r>
    </w:p>
    <w:p w:rsidR="000C79E1" w:rsidRPr="00ED3C02" w:rsidRDefault="000C79E1" w:rsidP="000C79E1">
      <w:pPr>
        <w:pStyle w:val="a9"/>
        <w:numPr>
          <w:ilvl w:val="0"/>
          <w:numId w:val="12"/>
        </w:numPr>
        <w:snapToGrid w:val="0"/>
        <w:rPr>
          <w:rFonts w:hAnsi="宋体" w:cs="仿宋_GB2312"/>
          <w:color w:val="000000"/>
          <w:sz w:val="24"/>
        </w:rPr>
        <w:sectPr w:rsidR="000C79E1" w:rsidRPr="00ED3C02">
          <w:headerReference w:type="first" r:id="rId11"/>
          <w:pgSz w:w="11907" w:h="16839"/>
          <w:pgMar w:top="1440" w:right="1440" w:bottom="1418" w:left="1622" w:header="720" w:footer="794" w:gutter="0"/>
          <w:cols w:space="720"/>
          <w:titlePg/>
          <w:docGrid w:linePitch="286"/>
        </w:sectPr>
      </w:pPr>
      <w:r w:rsidRPr="00ED3C02">
        <w:rPr>
          <w:rFonts w:hAnsi="宋体" w:cs="仿宋_GB2312" w:hint="eastAsia"/>
          <w:color w:val="000000"/>
          <w:sz w:val="24"/>
        </w:rPr>
        <w:t>上述各项的详细分项报价，供应商可另页描述。</w:t>
      </w:r>
    </w:p>
    <w:p w:rsidR="000C79E1" w:rsidRPr="00ED3C02" w:rsidRDefault="000C79E1" w:rsidP="000C79E1">
      <w:pPr>
        <w:pStyle w:val="1"/>
        <w:adjustRightInd w:val="0"/>
        <w:snapToGrid w:val="0"/>
        <w:spacing w:before="100" w:after="100" w:line="240" w:lineRule="auto"/>
        <w:ind w:left="368"/>
        <w:jc w:val="center"/>
        <w:rPr>
          <w:rFonts w:ascii="宋体" w:hAnsi="宋体"/>
          <w:color w:val="000000"/>
          <w:sz w:val="24"/>
          <w:szCs w:val="24"/>
        </w:rPr>
      </w:pPr>
      <w:r w:rsidRPr="00ED3C02">
        <w:rPr>
          <w:rFonts w:ascii="宋体" w:hAnsi="宋体" w:hint="eastAsia"/>
          <w:color w:val="000000"/>
          <w:sz w:val="24"/>
          <w:szCs w:val="24"/>
        </w:rPr>
        <w:lastRenderedPageBreak/>
        <w:t>附件4  货物说明一览表</w:t>
      </w:r>
    </w:p>
    <w:p w:rsidR="000C79E1" w:rsidRPr="00ED3C02" w:rsidRDefault="000C79E1" w:rsidP="000C79E1">
      <w:pPr>
        <w:pStyle w:val="a9"/>
        <w:rPr>
          <w:rFonts w:hAnsi="宋体" w:cs="仿宋_GB2312"/>
          <w:color w:val="000000"/>
          <w:sz w:val="24"/>
        </w:rPr>
      </w:pPr>
    </w:p>
    <w:p w:rsidR="000C79E1" w:rsidRPr="00ED3C02" w:rsidRDefault="000C79E1" w:rsidP="000C79E1">
      <w:pPr>
        <w:pStyle w:val="a9"/>
        <w:rPr>
          <w:rFonts w:hAnsi="宋体" w:cs="仿宋_GB2312"/>
          <w:color w:val="000000"/>
          <w:sz w:val="24"/>
        </w:rPr>
      </w:pPr>
    </w:p>
    <w:p w:rsidR="000C79E1" w:rsidRPr="00ED3C02" w:rsidRDefault="000C79E1" w:rsidP="000C79E1">
      <w:pPr>
        <w:pStyle w:val="a9"/>
        <w:rPr>
          <w:rFonts w:hAnsi="宋体" w:cs="仿宋_GB2312"/>
          <w:color w:val="000000"/>
          <w:sz w:val="24"/>
          <w:u w:val="single"/>
        </w:rPr>
      </w:pPr>
      <w:r w:rsidRPr="00ED3C02">
        <w:rPr>
          <w:rFonts w:hAnsi="宋体" w:cs="仿宋_GB2312" w:hint="eastAsia"/>
          <w:color w:val="000000"/>
          <w:sz w:val="24"/>
        </w:rPr>
        <w:t>供应商名称</w:t>
      </w:r>
      <w:r w:rsidRPr="00ED3C02">
        <w:rPr>
          <w:rFonts w:hAnsi="宋体" w:cs="仿宋_GB2312"/>
          <w:color w:val="000000"/>
          <w:sz w:val="24"/>
        </w:rPr>
        <w:t>:</w:t>
      </w:r>
      <w:r w:rsidRPr="00ED3C02">
        <w:rPr>
          <w:rFonts w:hAnsi="宋体" w:cs="仿宋_GB2312" w:hint="eastAsia"/>
          <w:color w:val="000000"/>
          <w:sz w:val="24"/>
          <w:u w:val="single"/>
        </w:rPr>
        <w:t xml:space="preserve">                  </w:t>
      </w:r>
    </w:p>
    <w:p w:rsidR="000C79E1" w:rsidRPr="00ED3C02" w:rsidRDefault="000C79E1" w:rsidP="000C79E1">
      <w:pPr>
        <w:pStyle w:val="a9"/>
        <w:rPr>
          <w:rFonts w:hAnsi="宋体" w:cs="仿宋_GB2312"/>
          <w:color w:val="000000"/>
          <w:sz w:val="24"/>
        </w:rPr>
      </w:pPr>
    </w:p>
    <w:p w:rsidR="000C79E1" w:rsidRPr="00ED3C02" w:rsidRDefault="000C79E1" w:rsidP="000C79E1">
      <w:pPr>
        <w:pStyle w:val="a9"/>
        <w:rPr>
          <w:rFonts w:hAnsi="宋体" w:cs="仿宋_GB2312"/>
          <w:color w:val="000000"/>
          <w:sz w:val="24"/>
          <w:u w:val="single"/>
        </w:rPr>
      </w:pPr>
      <w:r w:rsidRPr="00ED3C02">
        <w:rPr>
          <w:rFonts w:hAnsi="宋体" w:hint="eastAsia"/>
          <w:color w:val="000000"/>
          <w:sz w:val="24"/>
        </w:rPr>
        <w:t>采购编号/包号：</w:t>
      </w:r>
      <w:r w:rsidRPr="00ED3C02">
        <w:rPr>
          <w:rFonts w:hAnsi="宋体" w:cs="仿宋_GB2312" w:hint="eastAsia"/>
          <w:color w:val="000000"/>
          <w:sz w:val="24"/>
          <w:u w:val="single"/>
        </w:rPr>
        <w:t xml:space="preserve">                   </w:t>
      </w:r>
    </w:p>
    <w:p w:rsidR="000C79E1" w:rsidRPr="00ED3C02" w:rsidRDefault="000C79E1" w:rsidP="000C79E1">
      <w:pPr>
        <w:pStyle w:val="a9"/>
        <w:rPr>
          <w:rFonts w:hAnsi="宋体" w:cs="仿宋_GB2312"/>
          <w:color w:val="000000"/>
          <w:sz w:val="24"/>
        </w:rPr>
      </w:pPr>
    </w:p>
    <w:tbl>
      <w:tblPr>
        <w:tblW w:w="94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1559"/>
        <w:gridCol w:w="992"/>
        <w:gridCol w:w="1559"/>
        <w:gridCol w:w="1559"/>
      </w:tblGrid>
      <w:tr w:rsidR="000C79E1" w:rsidRPr="00ED3C02" w:rsidTr="004D7302">
        <w:trPr>
          <w:trHeight w:val="567"/>
        </w:trPr>
        <w:tc>
          <w:tcPr>
            <w:tcW w:w="1809"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r w:rsidRPr="00ED3C02">
              <w:rPr>
                <w:rFonts w:hAnsi="宋体" w:cs="仿宋_GB2312" w:hint="eastAsia"/>
                <w:color w:val="000000"/>
                <w:sz w:val="24"/>
                <w:szCs w:val="24"/>
              </w:rPr>
              <w:t>货物名称</w:t>
            </w:r>
          </w:p>
        </w:tc>
        <w:tc>
          <w:tcPr>
            <w:tcW w:w="1985"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r w:rsidRPr="00ED3C02">
              <w:rPr>
                <w:rFonts w:hAnsi="宋体" w:cs="仿宋_GB2312" w:hint="eastAsia"/>
                <w:color w:val="000000"/>
                <w:sz w:val="24"/>
                <w:szCs w:val="24"/>
              </w:rPr>
              <w:t>制造商名称</w:t>
            </w:r>
          </w:p>
        </w:tc>
        <w:tc>
          <w:tcPr>
            <w:tcW w:w="1559"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r w:rsidRPr="00ED3C02">
              <w:rPr>
                <w:rFonts w:hAnsi="宋体" w:cs="仿宋_GB2312" w:hint="eastAsia"/>
                <w:color w:val="000000"/>
                <w:sz w:val="24"/>
                <w:szCs w:val="24"/>
              </w:rPr>
              <w:t>主要规格</w:t>
            </w:r>
          </w:p>
        </w:tc>
        <w:tc>
          <w:tcPr>
            <w:tcW w:w="992"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r w:rsidRPr="00ED3C02">
              <w:rPr>
                <w:rFonts w:hAnsi="宋体" w:cs="仿宋_GB2312" w:hint="eastAsia"/>
                <w:color w:val="000000"/>
                <w:sz w:val="24"/>
                <w:szCs w:val="24"/>
              </w:rPr>
              <w:t>数量</w:t>
            </w:r>
          </w:p>
        </w:tc>
        <w:tc>
          <w:tcPr>
            <w:tcW w:w="1559"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s="仿宋_GB2312"/>
                <w:color w:val="000000"/>
                <w:sz w:val="24"/>
                <w:szCs w:val="24"/>
              </w:rPr>
            </w:pPr>
            <w:r w:rsidRPr="00ED3C02">
              <w:rPr>
                <w:rFonts w:hAnsi="宋体" w:cs="仿宋_GB2312" w:hint="eastAsia"/>
                <w:color w:val="000000"/>
                <w:sz w:val="24"/>
                <w:szCs w:val="24"/>
              </w:rPr>
              <w:t>交货期</w:t>
            </w:r>
          </w:p>
        </w:tc>
        <w:tc>
          <w:tcPr>
            <w:tcW w:w="1559" w:type="dxa"/>
            <w:tcBorders>
              <w:top w:val="single" w:sz="12"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s="仿宋_GB2312"/>
                <w:color w:val="000000"/>
                <w:sz w:val="24"/>
                <w:szCs w:val="24"/>
              </w:rPr>
            </w:pPr>
            <w:r w:rsidRPr="00ED3C02">
              <w:rPr>
                <w:rFonts w:hAnsi="宋体" w:cs="仿宋_GB2312" w:hint="eastAsia"/>
                <w:color w:val="000000"/>
                <w:sz w:val="24"/>
                <w:szCs w:val="24"/>
              </w:rPr>
              <w:t>交货地点</w:t>
            </w: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r w:rsidR="000C79E1" w:rsidRPr="00ED3C02" w:rsidTr="004D7302">
        <w:trPr>
          <w:trHeight w:val="567"/>
        </w:trPr>
        <w:tc>
          <w:tcPr>
            <w:tcW w:w="1809"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rsidR="000C79E1" w:rsidRPr="00ED3C02" w:rsidRDefault="000C79E1" w:rsidP="004D7302">
            <w:pPr>
              <w:pStyle w:val="a9"/>
              <w:jc w:val="center"/>
              <w:rPr>
                <w:rFonts w:hAnsi="宋体"/>
                <w:color w:val="000000"/>
                <w:sz w:val="24"/>
                <w:szCs w:val="24"/>
              </w:rPr>
            </w:pPr>
          </w:p>
        </w:tc>
      </w:tr>
    </w:tbl>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供应商授权代表签字：</w:t>
      </w:r>
      <w:r w:rsidRPr="00ED3C02">
        <w:rPr>
          <w:rFonts w:ascii="宋体" w:hAnsi="宋体" w:hint="eastAsia"/>
          <w:color w:val="000000"/>
          <w:sz w:val="24"/>
          <w:u w:val="single"/>
        </w:rPr>
        <w:t xml:space="preserve">               </w:t>
      </w:r>
      <w:r w:rsidRPr="00ED3C02">
        <w:rPr>
          <w:rFonts w:ascii="宋体" w:hAnsi="宋体" w:hint="eastAsia"/>
          <w:color w:val="000000"/>
          <w:sz w:val="24"/>
        </w:rPr>
        <w:t>（公司盖章）</w:t>
      </w: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日期：</w:t>
      </w:r>
      <w:r w:rsidRPr="00ED3C02">
        <w:rPr>
          <w:rFonts w:ascii="宋体" w:hAnsi="宋体" w:hint="eastAsia"/>
          <w:color w:val="000000"/>
          <w:sz w:val="24"/>
          <w:u w:val="single"/>
        </w:rPr>
        <w:t xml:space="preserve">                             </w:t>
      </w:r>
    </w:p>
    <w:p w:rsidR="000C79E1" w:rsidRPr="00ED3C02" w:rsidRDefault="000C79E1" w:rsidP="000C79E1">
      <w:pPr>
        <w:pStyle w:val="a9"/>
        <w:tabs>
          <w:tab w:val="left" w:pos="5370"/>
        </w:tabs>
        <w:spacing w:before="120"/>
        <w:rPr>
          <w:rFonts w:hAnsi="宋体"/>
          <w:color w:val="000000"/>
          <w:sz w:val="24"/>
          <w:u w:val="single"/>
        </w:rPr>
      </w:pPr>
    </w:p>
    <w:p w:rsidR="000C79E1" w:rsidRPr="00ED3C02" w:rsidRDefault="000C79E1" w:rsidP="000C79E1">
      <w:pPr>
        <w:pStyle w:val="a9"/>
        <w:rPr>
          <w:rFonts w:hAnsi="宋体" w:cs="仿宋_GB2312"/>
          <w:color w:val="000000"/>
          <w:sz w:val="24"/>
        </w:rPr>
      </w:pPr>
    </w:p>
    <w:p w:rsidR="000C79E1" w:rsidRPr="00ED3C02" w:rsidRDefault="000C79E1" w:rsidP="000C79E1">
      <w:pPr>
        <w:adjustRightInd w:val="0"/>
        <w:snapToGrid w:val="0"/>
        <w:jc w:val="center"/>
        <w:rPr>
          <w:rFonts w:ascii="宋体" w:hAnsi="宋体"/>
          <w:b/>
          <w:color w:val="000000"/>
          <w:sz w:val="24"/>
        </w:rPr>
      </w:pPr>
      <w:r w:rsidRPr="00ED3C02">
        <w:rPr>
          <w:rFonts w:hAnsi="宋体"/>
          <w:color w:val="000000"/>
          <w:sz w:val="24"/>
          <w:u w:val="single"/>
        </w:rPr>
        <w:br w:type="page"/>
      </w:r>
      <w:r w:rsidRPr="00ED3C02">
        <w:rPr>
          <w:rFonts w:ascii="宋体" w:hAnsi="宋体" w:hint="eastAsia"/>
          <w:b/>
          <w:color w:val="000000"/>
          <w:sz w:val="24"/>
        </w:rPr>
        <w:lastRenderedPageBreak/>
        <w:t>附件5：技术需求逐条应答表格式</w:t>
      </w: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pStyle w:val="a9"/>
        <w:snapToGrid w:val="0"/>
        <w:rPr>
          <w:rFonts w:hAnsi="宋体"/>
          <w:color w:val="000000"/>
          <w:sz w:val="24"/>
        </w:rPr>
      </w:pPr>
    </w:p>
    <w:p w:rsidR="000C79E1" w:rsidRPr="00ED3C02" w:rsidRDefault="000C79E1" w:rsidP="000C79E1">
      <w:pPr>
        <w:autoSpaceDE w:val="0"/>
        <w:autoSpaceDN w:val="0"/>
        <w:adjustRightInd w:val="0"/>
        <w:snapToGrid w:val="0"/>
        <w:ind w:right="471"/>
        <w:textAlignment w:val="bottom"/>
        <w:rPr>
          <w:rFonts w:ascii="宋体" w:hAnsi="宋体" w:cs="Arial"/>
          <w:color w:val="000000"/>
          <w:sz w:val="24"/>
          <w:u w:val="single"/>
        </w:rPr>
      </w:pPr>
      <w:r w:rsidRPr="00ED3C02">
        <w:rPr>
          <w:rFonts w:ascii="宋体" w:hAnsi="宋体" w:hint="eastAsia"/>
          <w:color w:val="000000"/>
          <w:sz w:val="24"/>
        </w:rPr>
        <w:t>采购编号/包号</w:t>
      </w:r>
      <w:r w:rsidRPr="00ED3C02">
        <w:rPr>
          <w:rFonts w:ascii="宋体" w:hAnsi="宋体" w:cs="Arial" w:hint="eastAsia"/>
          <w:color w:val="000000"/>
          <w:sz w:val="24"/>
        </w:rPr>
        <w:t>：</w:t>
      </w:r>
      <w:r w:rsidRPr="00ED3C02">
        <w:rPr>
          <w:rFonts w:ascii="宋体" w:hAnsi="宋体" w:cs="Arial" w:hint="eastAsia"/>
          <w:color w:val="000000"/>
          <w:sz w:val="24"/>
          <w:u w:val="single"/>
        </w:rPr>
        <w:t xml:space="preserve">                        </w:t>
      </w:r>
    </w:p>
    <w:p w:rsidR="000C79E1" w:rsidRPr="00ED3C02" w:rsidRDefault="000C79E1" w:rsidP="000C79E1">
      <w:pPr>
        <w:autoSpaceDE w:val="0"/>
        <w:autoSpaceDN w:val="0"/>
        <w:adjustRightInd w:val="0"/>
        <w:snapToGrid w:val="0"/>
        <w:ind w:right="471"/>
        <w:textAlignment w:val="bottom"/>
        <w:rPr>
          <w:rFonts w:ascii="宋体" w:hAnsi="宋体" w:cs="Arial"/>
          <w:color w:val="000000"/>
          <w:sz w:val="24"/>
        </w:rPr>
      </w:pPr>
    </w:p>
    <w:p w:rsidR="000C79E1" w:rsidRPr="00ED3C02" w:rsidRDefault="000C79E1" w:rsidP="000C79E1">
      <w:pPr>
        <w:autoSpaceDE w:val="0"/>
        <w:autoSpaceDN w:val="0"/>
        <w:adjustRightInd w:val="0"/>
        <w:snapToGrid w:val="0"/>
        <w:ind w:right="471"/>
        <w:textAlignment w:val="bottom"/>
        <w:rPr>
          <w:rFonts w:ascii="宋体" w:hAnsi="宋体" w:cs="Arial"/>
          <w:color w:val="000000"/>
          <w:sz w:val="24"/>
          <w:u w:val="single"/>
        </w:rPr>
      </w:pPr>
      <w:r w:rsidRPr="00ED3C02">
        <w:rPr>
          <w:rFonts w:ascii="宋体" w:hAnsi="宋体" w:cs="Arial" w:hint="eastAsia"/>
          <w:color w:val="000000"/>
          <w:sz w:val="24"/>
        </w:rPr>
        <w:t>供应商名称：</w:t>
      </w:r>
      <w:r w:rsidRPr="00ED3C02">
        <w:rPr>
          <w:rFonts w:ascii="宋体" w:hAnsi="宋体" w:cs="Arial" w:hint="eastAsia"/>
          <w:color w:val="000000"/>
          <w:sz w:val="24"/>
          <w:u w:val="single"/>
        </w:rPr>
        <w:t xml:space="preserve">                      </w:t>
      </w:r>
    </w:p>
    <w:p w:rsidR="000C79E1" w:rsidRPr="00ED3C02" w:rsidRDefault="000C79E1" w:rsidP="000C79E1">
      <w:pPr>
        <w:autoSpaceDE w:val="0"/>
        <w:autoSpaceDN w:val="0"/>
        <w:adjustRightInd w:val="0"/>
        <w:snapToGrid w:val="0"/>
        <w:textAlignment w:val="bottom"/>
        <w:rPr>
          <w:rFonts w:ascii="宋体" w:hAnsi="宋体" w:cs="Arial"/>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370"/>
        <w:gridCol w:w="2132"/>
        <w:gridCol w:w="1897"/>
      </w:tblGrid>
      <w:tr w:rsidR="000C79E1" w:rsidRPr="00ED3C02" w:rsidTr="004D7302">
        <w:trPr>
          <w:trHeight w:val="1138"/>
        </w:trPr>
        <w:tc>
          <w:tcPr>
            <w:tcW w:w="2844"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谈判文件技术需求条目编号及所要求内容</w:t>
            </w:r>
          </w:p>
        </w:tc>
        <w:tc>
          <w:tcPr>
            <w:tcW w:w="2370"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谈判响应文件应答内容</w:t>
            </w:r>
          </w:p>
        </w:tc>
        <w:tc>
          <w:tcPr>
            <w:tcW w:w="2132"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相关技术证明文件中的描述在谈判响应文件中的具体页码</w:t>
            </w:r>
          </w:p>
        </w:tc>
        <w:tc>
          <w:tcPr>
            <w:tcW w:w="1897" w:type="dxa"/>
            <w:vAlign w:val="center"/>
          </w:tcPr>
          <w:p w:rsidR="000C79E1" w:rsidRPr="00ED3C02" w:rsidRDefault="000C79E1" w:rsidP="004D7302">
            <w:pPr>
              <w:autoSpaceDE w:val="0"/>
              <w:autoSpaceDN w:val="0"/>
              <w:adjustRightInd w:val="0"/>
              <w:snapToGrid w:val="0"/>
              <w:jc w:val="center"/>
              <w:textAlignment w:val="bottom"/>
              <w:rPr>
                <w:rFonts w:ascii="宋体" w:hAnsi="宋体" w:cs="Arial"/>
                <w:color w:val="000000"/>
                <w:sz w:val="24"/>
              </w:rPr>
            </w:pPr>
            <w:r w:rsidRPr="00ED3C02">
              <w:rPr>
                <w:rFonts w:ascii="宋体" w:hAnsi="宋体" w:cs="Arial" w:hint="eastAsia"/>
                <w:color w:val="000000"/>
                <w:sz w:val="24"/>
              </w:rPr>
              <w:t>偏离说明（无偏离，正/负偏离及偏离情况）</w:t>
            </w: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1"/>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r w:rsidR="000C79E1" w:rsidRPr="00ED3C02" w:rsidTr="004D7302">
        <w:trPr>
          <w:trHeight w:val="422"/>
        </w:trPr>
        <w:tc>
          <w:tcPr>
            <w:tcW w:w="2844"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370"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2132"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c>
          <w:tcPr>
            <w:tcW w:w="1897" w:type="dxa"/>
          </w:tcPr>
          <w:p w:rsidR="000C79E1" w:rsidRPr="00ED3C02" w:rsidRDefault="000C79E1" w:rsidP="004D7302">
            <w:pPr>
              <w:autoSpaceDE w:val="0"/>
              <w:autoSpaceDN w:val="0"/>
              <w:adjustRightInd w:val="0"/>
              <w:snapToGrid w:val="0"/>
              <w:textAlignment w:val="bottom"/>
              <w:rPr>
                <w:rFonts w:ascii="宋体" w:hAnsi="宋体" w:cs="Arial"/>
                <w:b/>
                <w:color w:val="000000"/>
                <w:sz w:val="24"/>
              </w:rPr>
            </w:pPr>
          </w:p>
        </w:tc>
      </w:tr>
    </w:tbl>
    <w:p w:rsidR="000C79E1" w:rsidRPr="00ED3C02" w:rsidRDefault="000C79E1" w:rsidP="000C79E1">
      <w:pPr>
        <w:autoSpaceDE w:val="0"/>
        <w:autoSpaceDN w:val="0"/>
        <w:adjustRightInd w:val="0"/>
        <w:snapToGrid w:val="0"/>
        <w:textAlignment w:val="bottom"/>
        <w:rPr>
          <w:rFonts w:ascii="宋体" w:hAnsi="宋体" w:cs="Arial"/>
          <w:color w:val="000000"/>
          <w:sz w:val="24"/>
        </w:rPr>
      </w:pPr>
    </w:p>
    <w:p w:rsidR="000C79E1" w:rsidRPr="00ED3C02" w:rsidRDefault="000C79E1" w:rsidP="000C79E1">
      <w:pPr>
        <w:autoSpaceDE w:val="0"/>
        <w:autoSpaceDN w:val="0"/>
        <w:adjustRightInd w:val="0"/>
        <w:snapToGrid w:val="0"/>
        <w:textAlignment w:val="bottom"/>
        <w:rPr>
          <w:rFonts w:ascii="宋体" w:hAnsi="宋体" w:cs="Arial"/>
          <w:color w:val="000000"/>
          <w:sz w:val="24"/>
          <w:u w:val="single"/>
        </w:rPr>
      </w:pPr>
      <w:r w:rsidRPr="00ED3C02">
        <w:rPr>
          <w:rFonts w:ascii="宋体" w:hAnsi="宋体" w:cs="Arial" w:hint="eastAsia"/>
          <w:color w:val="000000"/>
          <w:sz w:val="24"/>
        </w:rPr>
        <w:t>供应商授权代表签字并盖章：</w:t>
      </w:r>
      <w:r w:rsidRPr="00ED3C02">
        <w:rPr>
          <w:rFonts w:ascii="宋体" w:hAnsi="宋体" w:cs="Arial" w:hint="eastAsia"/>
          <w:color w:val="000000"/>
          <w:sz w:val="24"/>
          <w:u w:val="single"/>
        </w:rPr>
        <w:t xml:space="preserve">                             </w:t>
      </w:r>
    </w:p>
    <w:p w:rsidR="000C79E1" w:rsidRPr="00ED3C02" w:rsidRDefault="000C79E1" w:rsidP="000C79E1">
      <w:pPr>
        <w:autoSpaceDE w:val="0"/>
        <w:autoSpaceDN w:val="0"/>
        <w:adjustRightInd w:val="0"/>
        <w:snapToGrid w:val="0"/>
        <w:textAlignment w:val="bottom"/>
        <w:rPr>
          <w:rFonts w:ascii="宋体" w:hAnsi="宋体" w:cs="Arial"/>
          <w:color w:val="000000"/>
          <w:sz w:val="24"/>
        </w:rPr>
      </w:pPr>
    </w:p>
    <w:p w:rsidR="000C79E1" w:rsidRPr="00ED3C02" w:rsidRDefault="000C79E1" w:rsidP="000C79E1">
      <w:pPr>
        <w:autoSpaceDE w:val="0"/>
        <w:autoSpaceDN w:val="0"/>
        <w:adjustRightInd w:val="0"/>
        <w:snapToGrid w:val="0"/>
        <w:ind w:right="893"/>
        <w:textAlignment w:val="bottom"/>
        <w:rPr>
          <w:rFonts w:ascii="宋体" w:hAnsi="宋体"/>
          <w:color w:val="000000"/>
          <w:sz w:val="24"/>
        </w:rPr>
      </w:pPr>
      <w:r w:rsidRPr="00ED3C02">
        <w:rPr>
          <w:rFonts w:ascii="宋体" w:hAnsi="宋体" w:hint="eastAsia"/>
          <w:color w:val="000000"/>
          <w:sz w:val="24"/>
        </w:rPr>
        <w:t>日期：</w:t>
      </w:r>
      <w:r w:rsidRPr="00ED3C02">
        <w:rPr>
          <w:rFonts w:ascii="宋体" w:hAnsi="宋体" w:hint="eastAsia"/>
          <w:color w:val="000000"/>
          <w:sz w:val="24"/>
          <w:u w:val="single"/>
        </w:rPr>
        <w:t xml:space="preserve">                                                 </w:t>
      </w:r>
    </w:p>
    <w:p w:rsidR="000C79E1" w:rsidRPr="00ED3C02" w:rsidRDefault="000C79E1" w:rsidP="000C79E1">
      <w:pPr>
        <w:autoSpaceDE w:val="0"/>
        <w:autoSpaceDN w:val="0"/>
        <w:adjustRightInd w:val="0"/>
        <w:snapToGrid w:val="0"/>
        <w:textAlignment w:val="bottom"/>
        <w:rPr>
          <w:rFonts w:ascii="宋体" w:hAnsi="宋体" w:cs="Arial"/>
          <w:color w:val="000000"/>
          <w:sz w:val="24"/>
        </w:rPr>
      </w:pPr>
    </w:p>
    <w:p w:rsidR="000C79E1" w:rsidRPr="00ED3C02" w:rsidRDefault="000C79E1" w:rsidP="000C79E1">
      <w:pPr>
        <w:autoSpaceDE w:val="0"/>
        <w:autoSpaceDN w:val="0"/>
        <w:adjustRightInd w:val="0"/>
        <w:snapToGrid w:val="0"/>
        <w:ind w:right="471"/>
        <w:textAlignment w:val="bottom"/>
        <w:rPr>
          <w:rFonts w:ascii="宋体" w:hAnsi="宋体" w:cs="Arial"/>
          <w:b/>
          <w:color w:val="000000"/>
          <w:sz w:val="24"/>
        </w:rPr>
      </w:pPr>
      <w:r w:rsidRPr="00ED3C02">
        <w:rPr>
          <w:rFonts w:ascii="宋体" w:hAnsi="宋体" w:cs="Arial" w:hint="eastAsia"/>
          <w:b/>
          <w:color w:val="000000"/>
          <w:sz w:val="24"/>
        </w:rPr>
        <w:t>注：</w:t>
      </w:r>
    </w:p>
    <w:p w:rsidR="000C79E1" w:rsidRPr="00ED3C02" w:rsidRDefault="000C79E1" w:rsidP="000C79E1">
      <w:pPr>
        <w:numPr>
          <w:ilvl w:val="1"/>
          <w:numId w:val="13"/>
        </w:numPr>
        <w:autoSpaceDE w:val="0"/>
        <w:autoSpaceDN w:val="0"/>
        <w:adjustRightInd w:val="0"/>
        <w:snapToGrid w:val="0"/>
        <w:ind w:right="471"/>
        <w:textAlignment w:val="bottom"/>
        <w:rPr>
          <w:rFonts w:ascii="宋体" w:hAnsi="宋体" w:cs="Arial"/>
          <w:b/>
          <w:color w:val="000000"/>
          <w:sz w:val="24"/>
        </w:rPr>
      </w:pPr>
      <w:r w:rsidRPr="00ED3C02">
        <w:rPr>
          <w:rFonts w:ascii="宋体" w:hAnsi="宋体" w:cs="Arial" w:hint="eastAsia"/>
          <w:b/>
          <w:color w:val="000000"/>
          <w:sz w:val="24"/>
        </w:rPr>
        <w:t>本表须针对谈判文件技术规格书逐条应答；</w:t>
      </w:r>
    </w:p>
    <w:p w:rsidR="000C79E1" w:rsidRPr="00ED3C02" w:rsidRDefault="000C79E1" w:rsidP="000C79E1">
      <w:pPr>
        <w:numPr>
          <w:ilvl w:val="1"/>
          <w:numId w:val="13"/>
        </w:numPr>
        <w:autoSpaceDE w:val="0"/>
        <w:autoSpaceDN w:val="0"/>
        <w:adjustRightInd w:val="0"/>
        <w:snapToGrid w:val="0"/>
        <w:ind w:right="471"/>
        <w:textAlignment w:val="bottom"/>
        <w:rPr>
          <w:rFonts w:ascii="宋体" w:hAnsi="宋体" w:cs="Arial"/>
          <w:b/>
          <w:color w:val="000000"/>
          <w:sz w:val="24"/>
        </w:rPr>
      </w:pPr>
      <w:r w:rsidRPr="00ED3C02">
        <w:rPr>
          <w:rFonts w:ascii="宋体" w:hAnsi="宋体" w:cs="Arial" w:hint="eastAsia"/>
          <w:b/>
          <w:color w:val="000000"/>
          <w:sz w:val="24"/>
        </w:rPr>
        <w:t>所应答的技术指标应有具体内容，不能简单复制谈判文件内容，或全部响应仅以“符合、满足”应答；</w:t>
      </w:r>
    </w:p>
    <w:p w:rsidR="000C79E1" w:rsidRPr="00ED3C02" w:rsidRDefault="000C79E1" w:rsidP="000C79E1">
      <w:pPr>
        <w:numPr>
          <w:ilvl w:val="1"/>
          <w:numId w:val="13"/>
        </w:numPr>
        <w:autoSpaceDE w:val="0"/>
        <w:autoSpaceDN w:val="0"/>
        <w:adjustRightInd w:val="0"/>
        <w:snapToGrid w:val="0"/>
        <w:ind w:right="471"/>
        <w:textAlignment w:val="bottom"/>
        <w:rPr>
          <w:rFonts w:hAnsi="宋体"/>
          <w:color w:val="000000"/>
          <w:sz w:val="24"/>
          <w:u w:val="single"/>
        </w:rPr>
      </w:pPr>
      <w:r w:rsidRPr="00ED3C02">
        <w:rPr>
          <w:rFonts w:ascii="宋体" w:hAnsi="宋体" w:cs="Arial" w:hint="eastAsia"/>
          <w:b/>
          <w:color w:val="000000"/>
          <w:sz w:val="24"/>
        </w:rPr>
        <w:t>无论正负偏离均须对偏离情况作具体说明；</w:t>
      </w: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b/>
          <w:color w:val="000000"/>
          <w:sz w:val="24"/>
        </w:rPr>
      </w:pP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jc w:val="center"/>
        <w:rPr>
          <w:rFonts w:ascii="宋体" w:hAnsi="宋体"/>
          <w:color w:val="000000"/>
          <w:sz w:val="24"/>
        </w:rPr>
      </w:pPr>
    </w:p>
    <w:p w:rsidR="000C79E1" w:rsidRPr="00ED3C02" w:rsidRDefault="000C79E1" w:rsidP="000C79E1">
      <w:pPr>
        <w:adjustRightInd w:val="0"/>
        <w:snapToGrid w:val="0"/>
        <w:jc w:val="center"/>
        <w:rPr>
          <w:rFonts w:ascii="宋体" w:hAnsi="宋体"/>
          <w:b/>
          <w:color w:val="000000"/>
          <w:sz w:val="24"/>
        </w:rPr>
      </w:pPr>
      <w:r w:rsidRPr="00ED3C02">
        <w:rPr>
          <w:rFonts w:ascii="宋体" w:hAnsi="宋体" w:hint="eastAsia"/>
          <w:b/>
          <w:color w:val="000000"/>
          <w:sz w:val="24"/>
        </w:rPr>
        <w:lastRenderedPageBreak/>
        <w:t>附件6-3、法定代表人授权书格式</w:t>
      </w:r>
    </w:p>
    <w:p w:rsidR="000C79E1" w:rsidRPr="00ED3C02" w:rsidRDefault="000C79E1" w:rsidP="000C79E1">
      <w:pPr>
        <w:autoSpaceDE w:val="0"/>
        <w:autoSpaceDN w:val="0"/>
        <w:adjustRightInd w:val="0"/>
        <w:snapToGrid w:val="0"/>
        <w:ind w:right="893"/>
        <w:textAlignment w:val="bottom"/>
        <w:rPr>
          <w:rFonts w:ascii="宋体" w:hAnsi="宋体"/>
          <w:b/>
          <w:color w:val="000000"/>
          <w:sz w:val="24"/>
        </w:rPr>
      </w:pP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utoSpaceDE w:val="0"/>
        <w:autoSpaceDN w:val="0"/>
        <w:adjustRightInd w:val="0"/>
        <w:snapToGrid w:val="0"/>
        <w:ind w:right="-37"/>
        <w:jc w:val="center"/>
        <w:textAlignment w:val="bottom"/>
        <w:rPr>
          <w:rFonts w:ascii="宋体" w:hAnsi="宋体"/>
          <w:b/>
          <w:color w:val="000000"/>
          <w:sz w:val="24"/>
        </w:rPr>
      </w:pPr>
    </w:p>
    <w:p w:rsidR="000C79E1" w:rsidRPr="00ED3C02" w:rsidRDefault="000C79E1" w:rsidP="000C79E1">
      <w:pPr>
        <w:adjustRightInd w:val="0"/>
        <w:snapToGrid w:val="0"/>
        <w:rPr>
          <w:rFonts w:ascii="宋体" w:hAnsi="宋体"/>
          <w:color w:val="000000"/>
          <w:sz w:val="24"/>
        </w:rPr>
      </w:pPr>
    </w:p>
    <w:p w:rsidR="000C79E1" w:rsidRPr="00ED3C02" w:rsidRDefault="000C79E1" w:rsidP="000C79E1">
      <w:pPr>
        <w:adjustRightInd w:val="0"/>
        <w:snapToGrid w:val="0"/>
        <w:spacing w:line="360" w:lineRule="auto"/>
        <w:ind w:firstLine="420"/>
        <w:rPr>
          <w:rFonts w:ascii="宋体" w:hAnsi="宋体"/>
          <w:color w:val="000000"/>
          <w:sz w:val="24"/>
        </w:rPr>
      </w:pPr>
      <w:r w:rsidRPr="00ED3C02">
        <w:rPr>
          <w:rFonts w:ascii="宋体" w:hAnsi="宋体" w:hint="eastAsia"/>
          <w:color w:val="000000"/>
          <w:sz w:val="24"/>
        </w:rPr>
        <w:t>本授权书声明：注册于</w:t>
      </w:r>
      <w:r w:rsidRPr="00ED3C02">
        <w:rPr>
          <w:rFonts w:ascii="宋体" w:hAnsi="宋体" w:hint="eastAsia"/>
          <w:i/>
          <w:color w:val="000000"/>
          <w:sz w:val="24"/>
          <w:u w:val="single"/>
        </w:rPr>
        <w:t>（国家或地区的名称）</w:t>
      </w:r>
      <w:r w:rsidRPr="00ED3C02">
        <w:rPr>
          <w:rFonts w:ascii="宋体" w:hAnsi="宋体" w:hint="eastAsia"/>
          <w:color w:val="000000"/>
          <w:sz w:val="24"/>
        </w:rPr>
        <w:t>的</w:t>
      </w:r>
      <w:r w:rsidRPr="00ED3C02">
        <w:rPr>
          <w:rFonts w:ascii="宋体" w:hAnsi="宋体" w:hint="eastAsia"/>
          <w:i/>
          <w:color w:val="000000"/>
          <w:sz w:val="24"/>
          <w:u w:val="single"/>
        </w:rPr>
        <w:t>（公司名称）</w:t>
      </w:r>
      <w:r w:rsidRPr="00ED3C02">
        <w:rPr>
          <w:rFonts w:ascii="宋体" w:hAnsi="宋体" w:hint="eastAsia"/>
          <w:color w:val="000000"/>
          <w:sz w:val="24"/>
        </w:rPr>
        <w:t>的在下面签字的</w:t>
      </w:r>
      <w:r w:rsidRPr="00ED3C02">
        <w:rPr>
          <w:rFonts w:ascii="宋体" w:hAnsi="宋体" w:hint="eastAsia"/>
          <w:i/>
          <w:color w:val="000000"/>
          <w:sz w:val="24"/>
          <w:u w:val="single"/>
        </w:rPr>
        <w:t>（法定代表人姓名、职务）</w:t>
      </w:r>
      <w:r w:rsidRPr="00ED3C02">
        <w:rPr>
          <w:rFonts w:ascii="宋体" w:hAnsi="宋体" w:hint="eastAsia"/>
          <w:color w:val="000000"/>
          <w:sz w:val="24"/>
        </w:rPr>
        <w:t>代表本公司授权</w:t>
      </w:r>
      <w:r w:rsidRPr="00ED3C02">
        <w:rPr>
          <w:rFonts w:ascii="宋体" w:hAnsi="宋体" w:hint="eastAsia"/>
          <w:i/>
          <w:color w:val="000000"/>
          <w:sz w:val="24"/>
          <w:u w:val="single"/>
        </w:rPr>
        <w:t>（单位名称）</w:t>
      </w:r>
      <w:r w:rsidRPr="00ED3C02">
        <w:rPr>
          <w:rFonts w:ascii="宋体" w:hAnsi="宋体" w:hint="eastAsia"/>
          <w:color w:val="000000"/>
          <w:sz w:val="24"/>
        </w:rPr>
        <w:t>的在下面签字的</w:t>
      </w:r>
      <w:r w:rsidRPr="00ED3C02">
        <w:rPr>
          <w:rFonts w:ascii="宋体" w:hAnsi="宋体" w:hint="eastAsia"/>
          <w:i/>
          <w:color w:val="000000"/>
          <w:sz w:val="24"/>
          <w:u w:val="single"/>
        </w:rPr>
        <w:t>（被授权人的姓名、职务）</w:t>
      </w:r>
      <w:r w:rsidRPr="00ED3C02">
        <w:rPr>
          <w:rFonts w:ascii="宋体" w:hAnsi="宋体" w:hint="eastAsia"/>
          <w:color w:val="000000"/>
          <w:sz w:val="24"/>
        </w:rPr>
        <w:t>为本公司的合法代理人，负责就</w:t>
      </w:r>
      <w:r w:rsidRPr="00ED3C02">
        <w:rPr>
          <w:rFonts w:ascii="宋体" w:hAnsi="宋体" w:hint="eastAsia"/>
          <w:i/>
          <w:color w:val="000000"/>
          <w:sz w:val="24"/>
          <w:u w:val="single"/>
        </w:rPr>
        <w:t>（项目名称）</w:t>
      </w:r>
      <w:r w:rsidRPr="00ED3C02">
        <w:rPr>
          <w:rFonts w:ascii="宋体" w:hAnsi="宋体" w:hint="eastAsia"/>
          <w:color w:val="000000"/>
          <w:sz w:val="24"/>
        </w:rPr>
        <w:t>的竞争性谈判，并以本公司名义处理一切与之有关的事务。</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ind w:firstLine="420"/>
        <w:rPr>
          <w:rFonts w:ascii="宋体" w:hAnsi="宋体"/>
          <w:color w:val="000000"/>
          <w:sz w:val="24"/>
        </w:rPr>
      </w:pPr>
      <w:r w:rsidRPr="00ED3C02">
        <w:rPr>
          <w:rFonts w:ascii="宋体" w:hAnsi="宋体" w:hint="eastAsia"/>
          <w:color w:val="000000"/>
          <w:sz w:val="24"/>
        </w:rPr>
        <w:t>本授权书于</w:t>
      </w:r>
      <w:r w:rsidRPr="00ED3C02">
        <w:rPr>
          <w:rFonts w:ascii="宋体" w:hAnsi="宋体" w:hint="eastAsia"/>
          <w:color w:val="000000"/>
          <w:sz w:val="24"/>
          <w:u w:val="single"/>
        </w:rPr>
        <w:t xml:space="preserve">             </w:t>
      </w:r>
      <w:r w:rsidRPr="00ED3C02">
        <w:rPr>
          <w:rFonts w:ascii="宋体" w:hAnsi="宋体" w:hint="eastAsia"/>
          <w:color w:val="000000"/>
          <w:sz w:val="24"/>
        </w:rPr>
        <w:t>年</w:t>
      </w:r>
      <w:r w:rsidRPr="00ED3C02">
        <w:rPr>
          <w:rFonts w:ascii="宋体" w:hAnsi="宋体" w:hint="eastAsia"/>
          <w:color w:val="000000"/>
          <w:sz w:val="24"/>
          <w:u w:val="single"/>
        </w:rPr>
        <w:t xml:space="preserve">     </w:t>
      </w:r>
      <w:r w:rsidRPr="00ED3C02">
        <w:rPr>
          <w:rFonts w:ascii="宋体" w:hAnsi="宋体" w:hint="eastAsia"/>
          <w:color w:val="000000"/>
          <w:sz w:val="24"/>
        </w:rPr>
        <w:t>月</w:t>
      </w:r>
      <w:r w:rsidRPr="00ED3C02">
        <w:rPr>
          <w:rFonts w:ascii="宋体" w:hAnsi="宋体" w:hint="eastAsia"/>
          <w:color w:val="000000"/>
          <w:sz w:val="24"/>
          <w:u w:val="single"/>
        </w:rPr>
        <w:t xml:space="preserve">     </w:t>
      </w:r>
      <w:r w:rsidRPr="00ED3C02">
        <w:rPr>
          <w:rFonts w:ascii="宋体" w:hAnsi="宋体" w:hint="eastAsia"/>
          <w:color w:val="000000"/>
          <w:sz w:val="24"/>
        </w:rPr>
        <w:t>日签字生效，特此声明。</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color w:val="000000"/>
          <w:sz w:val="24"/>
          <w:u w:val="single"/>
        </w:rPr>
      </w:pPr>
      <w:r w:rsidRPr="00ED3C02">
        <w:rPr>
          <w:rFonts w:ascii="宋体" w:hAnsi="宋体" w:hint="eastAsia"/>
          <w:color w:val="000000"/>
          <w:sz w:val="24"/>
        </w:rPr>
        <w:t>法定代表人签字或</w:t>
      </w:r>
      <w:r w:rsidRPr="00ED3C02">
        <w:rPr>
          <w:rFonts w:ascii="宋体" w:hAnsi="宋体"/>
          <w:color w:val="000000"/>
          <w:sz w:val="24"/>
        </w:rPr>
        <w:t>盖章</w:t>
      </w:r>
      <w:r w:rsidRPr="00ED3C02">
        <w:rPr>
          <w:rFonts w:ascii="宋体" w:hAnsi="宋体" w:hint="eastAsia"/>
          <w:color w:val="000000"/>
          <w:sz w:val="24"/>
        </w:rPr>
        <w:t>：</w:t>
      </w:r>
      <w:r w:rsidRPr="00ED3C02">
        <w:rPr>
          <w:rFonts w:ascii="宋体" w:hAnsi="宋体" w:hint="eastAsia"/>
          <w:color w:val="000000"/>
          <w:sz w:val="24"/>
          <w:u w:val="single"/>
        </w:rPr>
        <w:t xml:space="preserve">                                    </w:t>
      </w:r>
    </w:p>
    <w:p w:rsidR="000C79E1" w:rsidRPr="00ED3C02" w:rsidRDefault="000C79E1" w:rsidP="000C79E1">
      <w:pPr>
        <w:adjustRightInd w:val="0"/>
        <w:snapToGrid w:val="0"/>
        <w:spacing w:line="360" w:lineRule="auto"/>
        <w:rPr>
          <w:rFonts w:ascii="宋体" w:hAnsi="宋体"/>
          <w:color w:val="000000"/>
          <w:sz w:val="24"/>
        </w:rPr>
      </w:pPr>
    </w:p>
    <w:p w:rsidR="000C79E1" w:rsidRPr="00ED3C02" w:rsidRDefault="000C79E1" w:rsidP="000C79E1">
      <w:pPr>
        <w:adjustRightInd w:val="0"/>
        <w:snapToGrid w:val="0"/>
        <w:spacing w:line="360" w:lineRule="auto"/>
        <w:rPr>
          <w:rFonts w:ascii="宋体" w:hAnsi="宋体"/>
          <w:color w:val="000000"/>
          <w:sz w:val="24"/>
        </w:rPr>
      </w:pPr>
      <w:r w:rsidRPr="00ED3C02">
        <w:rPr>
          <w:rFonts w:ascii="宋体" w:hAnsi="宋体" w:hint="eastAsia"/>
          <w:color w:val="000000"/>
          <w:sz w:val="24"/>
        </w:rPr>
        <w:t>被授权人签字</w:t>
      </w:r>
      <w:r w:rsidRPr="00ED3C02">
        <w:rPr>
          <w:rFonts w:ascii="宋体" w:hAnsi="宋体" w:hint="eastAsia"/>
          <w:color w:val="000000"/>
          <w:sz w:val="24"/>
          <w:u w:val="single"/>
        </w:rPr>
        <w:t xml:space="preserve">                                      </w:t>
      </w: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pStyle w:val="a9"/>
        <w:snapToGrid w:val="0"/>
        <w:ind w:firstLine="420"/>
        <w:rPr>
          <w:rFonts w:hAnsi="宋体"/>
          <w:color w:val="000000"/>
          <w:sz w:val="24"/>
          <w:u w:val="single"/>
        </w:rPr>
      </w:pPr>
    </w:p>
    <w:p w:rsidR="000C79E1" w:rsidRPr="00ED3C02" w:rsidRDefault="000C79E1" w:rsidP="000C79E1">
      <w:pPr>
        <w:autoSpaceDE w:val="0"/>
        <w:autoSpaceDN w:val="0"/>
        <w:adjustRightInd w:val="0"/>
        <w:snapToGrid w:val="0"/>
        <w:ind w:right="893"/>
        <w:jc w:val="center"/>
        <w:textAlignment w:val="bottom"/>
        <w:rPr>
          <w:rFonts w:ascii="宋体" w:hAnsi="宋体"/>
          <w:b/>
          <w:color w:val="000000"/>
          <w:sz w:val="24"/>
        </w:rPr>
      </w:pPr>
      <w:r w:rsidRPr="00ED3C02">
        <w:rPr>
          <w:rFonts w:ascii="宋体" w:hAnsi="宋体" w:hint="eastAsia"/>
          <w:b/>
          <w:color w:val="000000"/>
          <w:sz w:val="24"/>
        </w:rPr>
        <w:lastRenderedPageBreak/>
        <w:t>第五部分：货物需求一览表及技术规范书</w:t>
      </w:r>
    </w:p>
    <w:tbl>
      <w:tblPr>
        <w:tblStyle w:val="aff"/>
        <w:tblW w:w="7885" w:type="dxa"/>
        <w:tblInd w:w="-147" w:type="dxa"/>
        <w:tblLayout w:type="fixed"/>
        <w:tblLook w:val="04A0" w:firstRow="1" w:lastRow="0" w:firstColumn="1" w:lastColumn="0" w:noHBand="0" w:noVBand="1"/>
      </w:tblPr>
      <w:tblGrid>
        <w:gridCol w:w="1949"/>
        <w:gridCol w:w="692"/>
        <w:gridCol w:w="3829"/>
        <w:gridCol w:w="676"/>
        <w:gridCol w:w="739"/>
      </w:tblGrid>
      <w:tr w:rsidR="000C79E1" w:rsidRPr="0090280A" w:rsidTr="000C79E1">
        <w:tc>
          <w:tcPr>
            <w:tcW w:w="1949" w:type="dxa"/>
          </w:tcPr>
          <w:p w:rsidR="000C79E1" w:rsidRPr="00885B75" w:rsidRDefault="000C79E1" w:rsidP="00885B75">
            <w:pPr>
              <w:spacing w:line="360" w:lineRule="auto"/>
              <w:rPr>
                <w:color w:val="000000"/>
                <w:sz w:val="24"/>
              </w:rPr>
            </w:pPr>
            <w:r w:rsidRPr="00885B75">
              <w:rPr>
                <w:rFonts w:hint="eastAsia"/>
                <w:color w:val="000000"/>
                <w:sz w:val="24"/>
              </w:rPr>
              <w:t>项目</w:t>
            </w:r>
          </w:p>
        </w:tc>
        <w:tc>
          <w:tcPr>
            <w:tcW w:w="692" w:type="dxa"/>
          </w:tcPr>
          <w:p w:rsidR="000C79E1" w:rsidRPr="00885B75" w:rsidRDefault="000C79E1" w:rsidP="00885B75">
            <w:pPr>
              <w:spacing w:line="360" w:lineRule="auto"/>
              <w:rPr>
                <w:color w:val="000000"/>
                <w:sz w:val="24"/>
              </w:rPr>
            </w:pPr>
            <w:r w:rsidRPr="00885B75">
              <w:rPr>
                <w:rFonts w:hint="eastAsia"/>
                <w:color w:val="000000"/>
                <w:sz w:val="24"/>
              </w:rPr>
              <w:t>编号</w:t>
            </w:r>
          </w:p>
        </w:tc>
        <w:tc>
          <w:tcPr>
            <w:tcW w:w="3829" w:type="dxa"/>
          </w:tcPr>
          <w:p w:rsidR="000C79E1" w:rsidRPr="00885B75" w:rsidRDefault="000C79E1" w:rsidP="00885B75">
            <w:pPr>
              <w:spacing w:line="360" w:lineRule="auto"/>
              <w:rPr>
                <w:color w:val="000000"/>
                <w:sz w:val="24"/>
              </w:rPr>
            </w:pPr>
            <w:r w:rsidRPr="00885B75">
              <w:rPr>
                <w:rFonts w:hint="eastAsia"/>
                <w:color w:val="000000"/>
                <w:sz w:val="24"/>
              </w:rPr>
              <w:t>名称</w:t>
            </w:r>
          </w:p>
        </w:tc>
        <w:tc>
          <w:tcPr>
            <w:tcW w:w="676" w:type="dxa"/>
          </w:tcPr>
          <w:p w:rsidR="000C79E1" w:rsidRPr="00885B75" w:rsidRDefault="000C79E1" w:rsidP="00885B75">
            <w:pPr>
              <w:spacing w:line="360" w:lineRule="auto"/>
              <w:rPr>
                <w:color w:val="000000"/>
                <w:sz w:val="24"/>
              </w:rPr>
            </w:pPr>
            <w:r w:rsidRPr="00885B75">
              <w:rPr>
                <w:rFonts w:hint="eastAsia"/>
                <w:color w:val="000000"/>
                <w:sz w:val="24"/>
              </w:rPr>
              <w:t>单位</w:t>
            </w:r>
          </w:p>
        </w:tc>
        <w:tc>
          <w:tcPr>
            <w:tcW w:w="739" w:type="dxa"/>
          </w:tcPr>
          <w:p w:rsidR="000C79E1" w:rsidRPr="00885B75" w:rsidRDefault="000C79E1" w:rsidP="00885B75">
            <w:pPr>
              <w:spacing w:line="360" w:lineRule="auto"/>
              <w:rPr>
                <w:color w:val="000000"/>
                <w:sz w:val="24"/>
              </w:rPr>
            </w:pPr>
            <w:r w:rsidRPr="00885B75">
              <w:rPr>
                <w:rFonts w:hint="eastAsia"/>
                <w:color w:val="000000"/>
                <w:sz w:val="24"/>
              </w:rPr>
              <w:t>数量</w:t>
            </w:r>
          </w:p>
        </w:tc>
      </w:tr>
      <w:tr w:rsidR="000C79E1" w:rsidRPr="0090280A" w:rsidTr="000C79E1">
        <w:tc>
          <w:tcPr>
            <w:tcW w:w="1949" w:type="dxa"/>
            <w:vMerge w:val="restart"/>
          </w:tcPr>
          <w:p w:rsidR="000C79E1" w:rsidRPr="00885B75" w:rsidRDefault="00A43187" w:rsidP="00885B75">
            <w:pPr>
              <w:spacing w:line="360" w:lineRule="auto"/>
              <w:rPr>
                <w:color w:val="000000"/>
                <w:sz w:val="24"/>
              </w:rPr>
            </w:pPr>
            <w:r w:rsidRPr="00885B75">
              <w:rPr>
                <w:rFonts w:hint="eastAsia"/>
                <w:color w:val="000000"/>
                <w:sz w:val="24"/>
              </w:rPr>
              <w:t>植物培养室</w:t>
            </w:r>
            <w:r w:rsidR="000C79E1" w:rsidRPr="00885B75">
              <w:rPr>
                <w:rFonts w:hint="eastAsia"/>
                <w:color w:val="000000"/>
                <w:sz w:val="24"/>
              </w:rPr>
              <w:t>设备</w:t>
            </w:r>
          </w:p>
        </w:tc>
        <w:tc>
          <w:tcPr>
            <w:tcW w:w="692" w:type="dxa"/>
            <w:vAlign w:val="center"/>
          </w:tcPr>
          <w:p w:rsidR="000C79E1" w:rsidRPr="00885B75" w:rsidRDefault="000C79E1" w:rsidP="00885B75">
            <w:pPr>
              <w:spacing w:line="360" w:lineRule="auto"/>
              <w:rPr>
                <w:color w:val="000000"/>
                <w:sz w:val="24"/>
              </w:rPr>
            </w:pPr>
            <w:r w:rsidRPr="00885B75">
              <w:rPr>
                <w:color w:val="000000"/>
                <w:sz w:val="24"/>
              </w:rPr>
              <w:t>1</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Tled</w:t>
            </w:r>
            <w:r w:rsidRPr="00885B75">
              <w:rPr>
                <w:rFonts w:hint="eastAsia"/>
                <w:color w:val="000000"/>
                <w:sz w:val="24"/>
              </w:rPr>
              <w:t>植物补光灯</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盏</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108</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农用钠灯补光灯</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盏</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6</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3</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顶光</w:t>
            </w:r>
            <w:r w:rsidRPr="00885B75">
              <w:rPr>
                <w:rFonts w:hint="eastAsia"/>
                <w:color w:val="000000"/>
                <w:sz w:val="24"/>
              </w:rPr>
              <w:t>led</w:t>
            </w:r>
            <w:r w:rsidRPr="00885B75">
              <w:rPr>
                <w:rFonts w:hint="eastAsia"/>
                <w:color w:val="000000"/>
                <w:sz w:val="24"/>
              </w:rPr>
              <w:t>补光灯</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盏</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4</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补光灯高度调节架（垂直调节）</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桁</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5</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新风交换通风机</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套</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6</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种植模式人工控制系统</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台</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7</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室内循环风扇</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台</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8</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短日照电动窗帘</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樘</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9</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移动式水稻栽培床</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架</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10</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储物架</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个</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11</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配土台</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个</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color w:val="000000"/>
                <w:sz w:val="24"/>
              </w:rPr>
              <w:t>1</w:t>
            </w:r>
            <w:r w:rsidRPr="00885B75">
              <w:rPr>
                <w:rFonts w:hint="eastAsia"/>
                <w:color w:val="000000"/>
                <w:sz w:val="24"/>
              </w:rPr>
              <w:t>2</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洗刷水槽</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个</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color w:val="000000"/>
                <w:sz w:val="24"/>
              </w:rPr>
              <w:t>1</w:t>
            </w:r>
            <w:r w:rsidRPr="00885B75">
              <w:rPr>
                <w:rFonts w:hint="eastAsia"/>
                <w:color w:val="000000"/>
                <w:sz w:val="24"/>
              </w:rPr>
              <w:t>3</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肥料混合池</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个</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val="restart"/>
          </w:tcPr>
          <w:p w:rsidR="000C79E1" w:rsidRPr="00885B75" w:rsidRDefault="00A43187" w:rsidP="00885B75">
            <w:pPr>
              <w:spacing w:line="360" w:lineRule="auto"/>
              <w:rPr>
                <w:color w:val="000000"/>
                <w:sz w:val="24"/>
              </w:rPr>
            </w:pPr>
            <w:r w:rsidRPr="00885B75">
              <w:rPr>
                <w:rFonts w:hint="eastAsia"/>
                <w:color w:val="000000"/>
                <w:sz w:val="24"/>
              </w:rPr>
              <w:t>植物培养室</w:t>
            </w:r>
            <w:r w:rsidR="000C79E1" w:rsidRPr="00885B75">
              <w:rPr>
                <w:rFonts w:hint="eastAsia"/>
                <w:color w:val="000000"/>
                <w:sz w:val="24"/>
              </w:rPr>
              <w:t>配套改建材料及安装</w:t>
            </w: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墙体洁净板及安装（含中空玻璃窗及户门）</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m</w:t>
            </w:r>
            <w:r w:rsidRPr="003A5974">
              <w:rPr>
                <w:rFonts w:hint="eastAsia"/>
                <w:color w:val="000000"/>
                <w:sz w:val="24"/>
                <w:vertAlign w:val="superscript"/>
              </w:rPr>
              <w:t>2</w:t>
            </w:r>
          </w:p>
        </w:tc>
        <w:tc>
          <w:tcPr>
            <w:tcW w:w="739" w:type="dxa"/>
            <w:vAlign w:val="center"/>
          </w:tcPr>
          <w:p w:rsidR="000C79E1" w:rsidRPr="00885B75" w:rsidRDefault="000C79E1" w:rsidP="00885B75">
            <w:pPr>
              <w:spacing w:line="360" w:lineRule="auto"/>
              <w:rPr>
                <w:color w:val="000000"/>
                <w:sz w:val="24"/>
              </w:rPr>
            </w:pPr>
            <w:r w:rsidRPr="00885B75">
              <w:rPr>
                <w:color w:val="000000"/>
                <w:sz w:val="24"/>
              </w:rPr>
              <w:t>120</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屋面洁净板及安装（含检修口</w:t>
            </w:r>
            <w:r w:rsidRPr="00885B75">
              <w:rPr>
                <w:rFonts w:hint="eastAsia"/>
                <w:color w:val="000000"/>
                <w:sz w:val="24"/>
              </w:rPr>
              <w:t>)</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m</w:t>
            </w:r>
            <w:r w:rsidRPr="003A5974">
              <w:rPr>
                <w:rFonts w:hint="eastAsia"/>
                <w:color w:val="000000"/>
                <w:sz w:val="24"/>
                <w:vertAlign w:val="superscript"/>
              </w:rPr>
              <w:t>2</w:t>
            </w:r>
          </w:p>
        </w:tc>
        <w:tc>
          <w:tcPr>
            <w:tcW w:w="739" w:type="dxa"/>
            <w:vAlign w:val="center"/>
          </w:tcPr>
          <w:p w:rsidR="000C79E1" w:rsidRPr="00885B75" w:rsidRDefault="000C79E1" w:rsidP="00885B75">
            <w:pPr>
              <w:spacing w:line="360" w:lineRule="auto"/>
              <w:rPr>
                <w:color w:val="000000"/>
                <w:sz w:val="24"/>
              </w:rPr>
            </w:pPr>
            <w:r w:rsidRPr="00885B75">
              <w:rPr>
                <w:color w:val="000000"/>
                <w:sz w:val="24"/>
              </w:rPr>
              <w:t>41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color w:val="000000"/>
                <w:sz w:val="24"/>
              </w:rPr>
              <w:t>3</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给排水管道及洗涤盆及安装</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项</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1</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color w:val="000000"/>
                <w:sz w:val="24"/>
              </w:rPr>
              <w:t>4</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供暖管道及散热器及安装</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项</w:t>
            </w:r>
          </w:p>
        </w:tc>
        <w:tc>
          <w:tcPr>
            <w:tcW w:w="739" w:type="dxa"/>
            <w:vAlign w:val="center"/>
          </w:tcPr>
          <w:p w:rsidR="000C79E1" w:rsidRPr="00885B75" w:rsidRDefault="000C79E1" w:rsidP="00885B75">
            <w:pPr>
              <w:spacing w:line="360" w:lineRule="auto"/>
              <w:rPr>
                <w:color w:val="000000"/>
                <w:sz w:val="24"/>
              </w:rPr>
            </w:pPr>
            <w:r w:rsidRPr="00885B75">
              <w:rPr>
                <w:rFonts w:hint="eastAsia"/>
                <w:color w:val="000000"/>
                <w:sz w:val="24"/>
              </w:rPr>
              <w:t>2</w:t>
            </w:r>
          </w:p>
        </w:tc>
      </w:tr>
      <w:tr w:rsidR="000C79E1" w:rsidRPr="0090280A" w:rsidTr="000C79E1">
        <w:tc>
          <w:tcPr>
            <w:tcW w:w="1949" w:type="dxa"/>
            <w:vMerge/>
          </w:tcPr>
          <w:p w:rsidR="000C79E1" w:rsidRPr="00885B75" w:rsidRDefault="000C79E1" w:rsidP="00885B75">
            <w:pPr>
              <w:spacing w:line="360" w:lineRule="auto"/>
              <w:rPr>
                <w:color w:val="000000"/>
                <w:sz w:val="24"/>
              </w:rPr>
            </w:pPr>
          </w:p>
        </w:tc>
        <w:tc>
          <w:tcPr>
            <w:tcW w:w="692" w:type="dxa"/>
            <w:vAlign w:val="center"/>
          </w:tcPr>
          <w:p w:rsidR="000C79E1" w:rsidRPr="00885B75" w:rsidRDefault="000C79E1" w:rsidP="00885B75">
            <w:pPr>
              <w:spacing w:line="360" w:lineRule="auto"/>
              <w:rPr>
                <w:color w:val="000000"/>
                <w:sz w:val="24"/>
              </w:rPr>
            </w:pPr>
            <w:r w:rsidRPr="00885B75">
              <w:rPr>
                <w:color w:val="000000"/>
                <w:sz w:val="24"/>
              </w:rPr>
              <w:t>5</w:t>
            </w:r>
          </w:p>
        </w:tc>
        <w:tc>
          <w:tcPr>
            <w:tcW w:w="3829" w:type="dxa"/>
            <w:vAlign w:val="center"/>
          </w:tcPr>
          <w:p w:rsidR="000C79E1" w:rsidRPr="00885B75" w:rsidRDefault="000C79E1" w:rsidP="00885B75">
            <w:pPr>
              <w:spacing w:line="360" w:lineRule="auto"/>
              <w:rPr>
                <w:color w:val="000000"/>
                <w:sz w:val="24"/>
              </w:rPr>
            </w:pPr>
            <w:r w:rsidRPr="00885B75">
              <w:rPr>
                <w:rFonts w:hint="eastAsia"/>
                <w:color w:val="000000"/>
                <w:sz w:val="24"/>
              </w:rPr>
              <w:t>配电箱及电缆敷设</w:t>
            </w:r>
          </w:p>
        </w:tc>
        <w:tc>
          <w:tcPr>
            <w:tcW w:w="676" w:type="dxa"/>
            <w:vAlign w:val="center"/>
          </w:tcPr>
          <w:p w:rsidR="000C79E1" w:rsidRPr="00885B75" w:rsidRDefault="000C79E1" w:rsidP="00885B75">
            <w:pPr>
              <w:spacing w:line="360" w:lineRule="auto"/>
              <w:rPr>
                <w:color w:val="000000"/>
                <w:sz w:val="24"/>
              </w:rPr>
            </w:pPr>
            <w:r w:rsidRPr="00885B75">
              <w:rPr>
                <w:rFonts w:hint="eastAsia"/>
                <w:color w:val="000000"/>
                <w:sz w:val="24"/>
              </w:rPr>
              <w:t>项</w:t>
            </w:r>
          </w:p>
        </w:tc>
        <w:tc>
          <w:tcPr>
            <w:tcW w:w="739" w:type="dxa"/>
            <w:vAlign w:val="center"/>
          </w:tcPr>
          <w:p w:rsidR="000C79E1" w:rsidRPr="00885B75" w:rsidRDefault="000C79E1" w:rsidP="00885B75">
            <w:pPr>
              <w:spacing w:line="360" w:lineRule="auto"/>
              <w:rPr>
                <w:color w:val="000000"/>
                <w:sz w:val="24"/>
              </w:rPr>
            </w:pPr>
            <w:r w:rsidRPr="00885B75">
              <w:rPr>
                <w:color w:val="000000"/>
                <w:sz w:val="24"/>
              </w:rPr>
              <w:t>3</w:t>
            </w:r>
          </w:p>
        </w:tc>
      </w:tr>
    </w:tbl>
    <w:p w:rsidR="000C79E1" w:rsidRPr="00ED3C02" w:rsidRDefault="000C79E1" w:rsidP="000C79E1">
      <w:pPr>
        <w:tabs>
          <w:tab w:val="left" w:pos="0"/>
        </w:tabs>
        <w:autoSpaceDE w:val="0"/>
        <w:autoSpaceDN w:val="0"/>
        <w:adjustRightInd w:val="0"/>
        <w:snapToGrid w:val="0"/>
        <w:ind w:right="-34"/>
        <w:jc w:val="center"/>
        <w:textAlignment w:val="bottom"/>
        <w:rPr>
          <w:rFonts w:ascii="宋体" w:hAnsi="宋体"/>
          <w:b/>
          <w:color w:val="000000"/>
          <w:sz w:val="24"/>
        </w:rPr>
      </w:pPr>
    </w:p>
    <w:p w:rsidR="000C79E1" w:rsidRPr="00ED3C02" w:rsidRDefault="000C79E1" w:rsidP="000C79E1">
      <w:pPr>
        <w:tabs>
          <w:tab w:val="left" w:pos="0"/>
        </w:tabs>
        <w:autoSpaceDE w:val="0"/>
        <w:autoSpaceDN w:val="0"/>
        <w:adjustRightInd w:val="0"/>
        <w:snapToGrid w:val="0"/>
        <w:ind w:right="-34"/>
        <w:jc w:val="center"/>
        <w:textAlignment w:val="bottom"/>
        <w:rPr>
          <w:rFonts w:ascii="宋体" w:hAnsi="宋体"/>
          <w:b/>
          <w:color w:val="000000"/>
          <w:sz w:val="24"/>
        </w:rPr>
      </w:pPr>
    </w:p>
    <w:p w:rsidR="000C79E1" w:rsidRPr="00ED3C02" w:rsidRDefault="000C79E1" w:rsidP="000C79E1">
      <w:pPr>
        <w:spacing w:line="360" w:lineRule="auto"/>
        <w:rPr>
          <w:color w:val="000000"/>
          <w:sz w:val="24"/>
        </w:rPr>
      </w:pPr>
      <w:r w:rsidRPr="00ED3C02">
        <w:rPr>
          <w:color w:val="000000"/>
          <w:sz w:val="24"/>
        </w:rPr>
        <w:t>注</w:t>
      </w:r>
      <w:r w:rsidRPr="00ED3C02">
        <w:rPr>
          <w:rFonts w:hint="eastAsia"/>
          <w:color w:val="000000"/>
          <w:sz w:val="24"/>
        </w:rPr>
        <w:t>：</w:t>
      </w:r>
      <w:r w:rsidRPr="00ED3C02">
        <w:rPr>
          <w:color w:val="000000"/>
          <w:sz w:val="24"/>
        </w:rPr>
        <w:t>交货期从合同生效之日起计算，以海运提单日期或空运运单日期为准。</w:t>
      </w:r>
    </w:p>
    <w:p w:rsidR="000C79E1" w:rsidRPr="00ED3C02" w:rsidRDefault="000C79E1" w:rsidP="000C79E1">
      <w:pPr>
        <w:spacing w:line="360" w:lineRule="auto"/>
        <w:ind w:firstLineChars="200" w:firstLine="480"/>
        <w:jc w:val="center"/>
        <w:rPr>
          <w:rFonts w:ascii="宋体" w:hAnsi="宋体"/>
          <w:b/>
          <w:color w:val="000000"/>
          <w:sz w:val="30"/>
          <w:szCs w:val="30"/>
        </w:rPr>
      </w:pPr>
      <w:r w:rsidRPr="00ED3C02">
        <w:rPr>
          <w:color w:val="000000"/>
          <w:sz w:val="24"/>
        </w:rPr>
        <w:t>质保期从验收后起计算。</w:t>
      </w:r>
      <w:r w:rsidRPr="00ED3C02">
        <w:rPr>
          <w:color w:val="000000"/>
        </w:rPr>
        <w:br w:type="page"/>
      </w:r>
      <w:bookmarkStart w:id="13" w:name="_Toc327257821"/>
      <w:bookmarkStart w:id="14" w:name="_Toc347059233"/>
      <w:r w:rsidRPr="00ED3C02">
        <w:rPr>
          <w:rFonts w:ascii="宋体" w:hAnsi="宋体"/>
          <w:b/>
          <w:color w:val="000000"/>
          <w:sz w:val="30"/>
          <w:szCs w:val="30"/>
        </w:rPr>
        <w:lastRenderedPageBreak/>
        <w:t>技 术 规 格</w:t>
      </w:r>
      <w:bookmarkEnd w:id="13"/>
      <w:bookmarkEnd w:id="14"/>
    </w:p>
    <w:p w:rsidR="000C79E1" w:rsidRPr="00ED3C02" w:rsidRDefault="000C79E1" w:rsidP="000C79E1">
      <w:pPr>
        <w:spacing w:line="360" w:lineRule="auto"/>
        <w:ind w:firstLine="600"/>
        <w:jc w:val="center"/>
        <w:rPr>
          <w:rFonts w:ascii="宋体" w:hAnsi="宋体"/>
          <w:color w:val="000000"/>
          <w:sz w:val="30"/>
          <w:szCs w:val="30"/>
        </w:rPr>
      </w:pPr>
    </w:p>
    <w:p w:rsidR="000C79E1" w:rsidRPr="00ED3C02" w:rsidRDefault="000C79E1" w:rsidP="000C79E1">
      <w:pPr>
        <w:spacing w:beforeLines="50" w:before="156" w:afterLines="50" w:after="156" w:line="360" w:lineRule="auto"/>
        <w:ind w:left="601" w:hanging="601"/>
        <w:rPr>
          <w:rFonts w:ascii="宋体" w:hAnsi="宋体"/>
          <w:b/>
          <w:color w:val="000000"/>
          <w:sz w:val="28"/>
        </w:rPr>
      </w:pPr>
      <w:r w:rsidRPr="00ED3C02">
        <w:rPr>
          <w:rFonts w:ascii="宋体" w:hAnsi="宋体" w:hint="eastAsia"/>
          <w:b/>
          <w:color w:val="000000"/>
          <w:sz w:val="28"/>
        </w:rPr>
        <w:t>1、工作条件</w:t>
      </w:r>
    </w:p>
    <w:p w:rsidR="000C79E1" w:rsidRPr="00ED3C02" w:rsidRDefault="000C79E1" w:rsidP="000C79E1">
      <w:pPr>
        <w:spacing w:afterLines="100" w:after="312" w:line="360" w:lineRule="auto"/>
        <w:ind w:firstLineChars="200" w:firstLine="480"/>
        <w:rPr>
          <w:rFonts w:ascii="宋体" w:hAnsi="宋体"/>
          <w:color w:val="000000"/>
          <w:sz w:val="24"/>
        </w:rPr>
      </w:pPr>
      <w:r w:rsidRPr="00ED3C02">
        <w:rPr>
          <w:rFonts w:ascii="宋体" w:hAnsi="宋体" w:hint="eastAsia"/>
          <w:color w:val="000000"/>
          <w:sz w:val="24"/>
        </w:rPr>
        <w:t>除非在技术规格中另有说明，所有仪器、设备和系统都应符合下列要求：</w:t>
      </w:r>
      <w:r w:rsidRPr="00ED3C02">
        <w:rPr>
          <w:rFonts w:ascii="宋体" w:hAnsi="宋体"/>
          <w:color w:val="000000"/>
          <w:sz w:val="24"/>
        </w:rPr>
        <w:t xml:space="preserve"> </w:t>
      </w:r>
    </w:p>
    <w:p w:rsidR="000C79E1" w:rsidRPr="00ED3C02" w:rsidRDefault="000C79E1" w:rsidP="000C79E1">
      <w:pPr>
        <w:spacing w:line="360" w:lineRule="auto"/>
        <w:ind w:left="554" w:hangingChars="231" w:hanging="554"/>
        <w:rPr>
          <w:rFonts w:ascii="宋体" w:hAnsi="宋体"/>
          <w:color w:val="000000"/>
          <w:sz w:val="24"/>
        </w:rPr>
      </w:pPr>
      <w:r w:rsidRPr="00ED3C02">
        <w:rPr>
          <w:rFonts w:ascii="宋体" w:hAnsi="宋体" w:hint="eastAsia"/>
          <w:color w:val="000000"/>
          <w:sz w:val="24"/>
        </w:rPr>
        <w:t>1.1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ED3C02">
          <w:rPr>
            <w:rFonts w:ascii="宋体" w:hAnsi="宋体"/>
            <w:b/>
            <w:color w:val="000000"/>
            <w:sz w:val="24"/>
          </w:rPr>
          <w:t>-40</w:t>
        </w:r>
        <w:r w:rsidRPr="00ED3C02">
          <w:rPr>
            <w:rFonts w:ascii="宋体" w:hAnsi="宋体" w:hint="eastAsia"/>
            <w:b/>
            <w:color w:val="000000"/>
            <w:sz w:val="24"/>
          </w:rPr>
          <w:t>℃</w:t>
        </w:r>
      </w:smartTag>
      <w:r w:rsidRPr="00ED3C02">
        <w:rPr>
          <w:rFonts w:ascii="宋体" w:hAnsi="宋体" w:hint="eastAsia"/>
          <w:b/>
          <w:color w:val="000000"/>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ED3C02">
          <w:rPr>
            <w:rFonts w:ascii="宋体" w:hAnsi="宋体"/>
            <w:b/>
            <w:color w:val="000000"/>
            <w:sz w:val="24"/>
          </w:rPr>
          <w:t>50</w:t>
        </w:r>
        <w:r w:rsidRPr="00ED3C02">
          <w:rPr>
            <w:rFonts w:ascii="宋体" w:hAnsi="宋体" w:hint="eastAsia"/>
            <w:b/>
            <w:color w:val="000000"/>
            <w:sz w:val="24"/>
          </w:rPr>
          <w:t>℃</w:t>
        </w:r>
      </w:smartTag>
      <w:r w:rsidRPr="00ED3C02">
        <w:rPr>
          <w:rFonts w:ascii="宋体" w:hAnsi="宋体" w:hint="eastAsia"/>
          <w:color w:val="000000"/>
          <w:sz w:val="24"/>
        </w:rPr>
        <w:t>和相对湿度为</w:t>
      </w:r>
      <w:r w:rsidRPr="00ED3C02">
        <w:rPr>
          <w:rFonts w:ascii="宋体" w:hAnsi="宋体"/>
          <w:b/>
          <w:color w:val="000000"/>
          <w:sz w:val="24"/>
        </w:rPr>
        <w:t>90</w:t>
      </w:r>
      <w:r w:rsidRPr="00ED3C02">
        <w:rPr>
          <w:rFonts w:ascii="宋体" w:hAnsi="宋体" w:hint="eastAsia"/>
          <w:b/>
          <w:color w:val="000000"/>
          <w:sz w:val="24"/>
        </w:rPr>
        <w:t>％</w:t>
      </w:r>
      <w:r w:rsidRPr="00ED3C02">
        <w:rPr>
          <w:rFonts w:ascii="宋体" w:hAnsi="宋体" w:hint="eastAsia"/>
          <w:color w:val="000000"/>
          <w:sz w:val="24"/>
        </w:rPr>
        <w:t>的环境条件下运输和贮存。</w:t>
      </w:r>
    </w:p>
    <w:p w:rsidR="000C79E1" w:rsidRPr="00ED3C02" w:rsidRDefault="000C79E1" w:rsidP="000C79E1">
      <w:pPr>
        <w:spacing w:line="360" w:lineRule="auto"/>
        <w:ind w:left="554" w:hangingChars="231" w:hanging="554"/>
        <w:rPr>
          <w:rFonts w:ascii="宋体" w:hAnsi="宋体"/>
          <w:color w:val="000000"/>
          <w:sz w:val="24"/>
        </w:rPr>
      </w:pPr>
      <w:r w:rsidRPr="00ED3C02">
        <w:rPr>
          <w:rFonts w:ascii="宋体" w:hAnsi="宋体" w:hint="eastAsia"/>
          <w:color w:val="000000"/>
          <w:sz w:val="24"/>
        </w:rPr>
        <w:t>1.2  适于在电源</w:t>
      </w:r>
      <w:r w:rsidRPr="00ED3C02">
        <w:rPr>
          <w:rFonts w:ascii="宋体" w:hAnsi="宋体"/>
          <w:b/>
          <w:color w:val="000000"/>
          <w:sz w:val="24"/>
        </w:rPr>
        <w:t>220V</w:t>
      </w:r>
      <w:r w:rsidRPr="00ED3C02">
        <w:rPr>
          <w:rFonts w:ascii="宋体" w:hAnsi="宋体" w:hint="eastAsia"/>
          <w:b/>
          <w:color w:val="000000"/>
          <w:sz w:val="24"/>
        </w:rPr>
        <w:t>（</w:t>
      </w:r>
      <w:r w:rsidRPr="00ED3C02">
        <w:rPr>
          <w:rFonts w:ascii="宋体" w:hAnsi="宋体"/>
          <w:b/>
          <w:color w:val="000000"/>
          <w:sz w:val="24"/>
        </w:rPr>
        <w:sym w:font="Symbol" w:char="F0B1"/>
      </w:r>
      <w:r w:rsidRPr="00ED3C02">
        <w:rPr>
          <w:rFonts w:ascii="宋体" w:hAnsi="宋体"/>
          <w:b/>
          <w:color w:val="000000"/>
          <w:sz w:val="24"/>
        </w:rPr>
        <w:t>10</w:t>
      </w:r>
      <w:r w:rsidRPr="00ED3C02">
        <w:rPr>
          <w:rFonts w:ascii="宋体" w:hAnsi="宋体" w:hint="eastAsia"/>
          <w:b/>
          <w:color w:val="000000"/>
          <w:sz w:val="24"/>
        </w:rPr>
        <w:t>％）</w:t>
      </w:r>
      <w:r w:rsidRPr="00ED3C02">
        <w:rPr>
          <w:rFonts w:ascii="宋体" w:hAnsi="宋体"/>
          <w:b/>
          <w:color w:val="000000"/>
          <w:sz w:val="24"/>
        </w:rPr>
        <w:t>/50Hz</w:t>
      </w:r>
      <w:r w:rsidRPr="00ED3C02">
        <w:rPr>
          <w:rFonts w:ascii="宋体" w:hAnsi="宋体" w:hint="eastAsia"/>
          <w:color w:val="000000"/>
          <w:sz w:val="24"/>
        </w:rPr>
        <w:t>、气温摄氏</w:t>
      </w:r>
      <w:r w:rsidRPr="00ED3C02">
        <w:rPr>
          <w:rFonts w:ascii="宋体" w:hAnsi="宋体" w:hint="eastAsia"/>
          <w:b/>
          <w:color w:val="000000"/>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ED3C02">
          <w:rPr>
            <w:rFonts w:ascii="宋体" w:hAnsi="宋体" w:hint="eastAsia"/>
            <w:b/>
            <w:color w:val="000000"/>
            <w:sz w:val="24"/>
          </w:rPr>
          <w:t>1</w:t>
        </w:r>
        <w:r w:rsidRPr="00ED3C02">
          <w:rPr>
            <w:rFonts w:ascii="宋体" w:hAnsi="宋体"/>
            <w:b/>
            <w:color w:val="000000"/>
            <w:sz w:val="24"/>
          </w:rPr>
          <w:t>5</w:t>
        </w:r>
        <w:r w:rsidRPr="00ED3C02">
          <w:rPr>
            <w:rFonts w:ascii="宋体" w:hAnsi="宋体" w:hint="eastAsia"/>
            <w:b/>
            <w:color w:val="000000"/>
            <w:sz w:val="24"/>
          </w:rPr>
          <w:t>℃</w:t>
        </w:r>
      </w:smartTag>
      <w:r w:rsidRPr="00ED3C02">
        <w:rPr>
          <w:rFonts w:ascii="宋体" w:hAnsi="宋体" w:hint="eastAsia"/>
          <w:b/>
          <w:color w:val="000000"/>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ED3C02">
          <w:rPr>
            <w:rFonts w:ascii="宋体" w:hAnsi="宋体" w:hint="eastAsia"/>
            <w:b/>
            <w:color w:val="000000"/>
            <w:sz w:val="24"/>
          </w:rPr>
          <w:t>3</w:t>
        </w:r>
        <w:r w:rsidRPr="00ED3C02">
          <w:rPr>
            <w:rFonts w:ascii="宋体" w:hAnsi="宋体"/>
            <w:b/>
            <w:color w:val="000000"/>
            <w:sz w:val="24"/>
          </w:rPr>
          <w:t>0</w:t>
        </w:r>
        <w:r w:rsidRPr="00ED3C02">
          <w:rPr>
            <w:rFonts w:ascii="宋体" w:hAnsi="宋体" w:hint="eastAsia"/>
            <w:b/>
            <w:color w:val="000000"/>
            <w:sz w:val="24"/>
          </w:rPr>
          <w:t>℃</w:t>
        </w:r>
      </w:smartTag>
      <w:r w:rsidRPr="00ED3C02">
        <w:rPr>
          <w:rFonts w:ascii="宋体" w:hAnsi="宋体" w:hint="eastAsia"/>
          <w:color w:val="000000"/>
          <w:sz w:val="24"/>
        </w:rPr>
        <w:t>和相对湿度小于</w:t>
      </w:r>
      <w:r w:rsidRPr="00ED3C02">
        <w:rPr>
          <w:rFonts w:ascii="宋体" w:hAnsi="宋体"/>
          <w:b/>
          <w:color w:val="000000"/>
          <w:sz w:val="24"/>
        </w:rPr>
        <w:t>8</w:t>
      </w:r>
      <w:r w:rsidRPr="00ED3C02">
        <w:rPr>
          <w:rFonts w:ascii="宋体" w:hAnsi="宋体" w:hint="eastAsia"/>
          <w:b/>
          <w:color w:val="000000"/>
          <w:sz w:val="24"/>
        </w:rPr>
        <w:t>0％</w:t>
      </w:r>
      <w:r w:rsidRPr="00ED3C02">
        <w:rPr>
          <w:rFonts w:ascii="宋体" w:hAnsi="宋体" w:hint="eastAsia"/>
          <w:color w:val="000000"/>
          <w:sz w:val="24"/>
        </w:rPr>
        <w:t>的环境条件下运行。</w:t>
      </w:r>
      <w:r w:rsidRPr="00ED3C02">
        <w:rPr>
          <w:rFonts w:ascii="宋体" w:hAnsi="宋体" w:hint="eastAsia"/>
          <w:b/>
          <w:color w:val="000000"/>
          <w:sz w:val="24"/>
        </w:rPr>
        <w:t>能够连续正常工作。</w:t>
      </w:r>
    </w:p>
    <w:p w:rsidR="000C79E1" w:rsidRPr="00ED3C02" w:rsidRDefault="000C79E1" w:rsidP="000C79E1">
      <w:pPr>
        <w:spacing w:line="360" w:lineRule="auto"/>
        <w:ind w:left="554" w:hangingChars="231" w:hanging="554"/>
        <w:rPr>
          <w:rFonts w:ascii="宋体" w:hAnsi="宋体"/>
          <w:color w:val="000000"/>
          <w:sz w:val="24"/>
        </w:rPr>
      </w:pPr>
      <w:r w:rsidRPr="00ED3C02">
        <w:rPr>
          <w:rFonts w:ascii="宋体" w:hAnsi="宋体" w:hint="eastAsia"/>
          <w:color w:val="000000"/>
          <w:sz w:val="24"/>
        </w:rPr>
        <w:t>1.3  配置符合中国有关标准要求的插头，如果没有这样的插头，则需</w:t>
      </w:r>
      <w:r w:rsidRPr="00ED3C02">
        <w:rPr>
          <w:rFonts w:ascii="宋体" w:hint="eastAsia"/>
          <w:color w:val="000000"/>
          <w:sz w:val="24"/>
        </w:rPr>
        <w:t>提供适当的转</w:t>
      </w:r>
      <w:r w:rsidRPr="00ED3C02">
        <w:rPr>
          <w:rFonts w:ascii="宋体" w:hAnsi="宋体" w:hint="eastAsia"/>
          <w:color w:val="000000"/>
          <w:sz w:val="24"/>
        </w:rPr>
        <w:t>换插座。</w:t>
      </w:r>
    </w:p>
    <w:p w:rsidR="000C79E1" w:rsidRPr="00ED3C02" w:rsidRDefault="000C79E1" w:rsidP="000C79E1">
      <w:pPr>
        <w:spacing w:line="360" w:lineRule="auto"/>
        <w:ind w:left="554" w:hangingChars="231" w:hanging="554"/>
        <w:rPr>
          <w:rFonts w:ascii="宋体" w:hAnsi="宋体"/>
          <w:color w:val="000000"/>
          <w:sz w:val="24"/>
        </w:rPr>
      </w:pPr>
      <w:r w:rsidRPr="00ED3C02">
        <w:rPr>
          <w:rFonts w:ascii="宋体" w:hAnsi="宋体" w:hint="eastAsia"/>
          <w:color w:val="000000"/>
          <w:sz w:val="24"/>
        </w:rPr>
        <w:t>1.4  如产品达不到上述要求，投标人应注明其偏差。如仪器设备需要特殊工作条件（如水、电源、磁场强度、温度、湿度、动强度等）投标人应在投标书中加以说明。</w:t>
      </w:r>
    </w:p>
    <w:p w:rsidR="000C79E1" w:rsidRPr="00ED3C02" w:rsidRDefault="000C79E1" w:rsidP="000C79E1">
      <w:pPr>
        <w:pStyle w:val="a9"/>
        <w:spacing w:line="360" w:lineRule="auto"/>
        <w:rPr>
          <w:rFonts w:hAnsi="宋体"/>
          <w:b/>
          <w:color w:val="000000"/>
          <w:sz w:val="28"/>
        </w:rPr>
      </w:pPr>
    </w:p>
    <w:p w:rsidR="000C79E1" w:rsidRPr="00ED3C02" w:rsidRDefault="000C79E1" w:rsidP="000C79E1">
      <w:pPr>
        <w:pStyle w:val="a9"/>
        <w:spacing w:line="360" w:lineRule="auto"/>
        <w:ind w:left="478" w:hangingChars="170" w:hanging="478"/>
        <w:rPr>
          <w:rFonts w:hAnsi="宋体"/>
          <w:b/>
          <w:color w:val="000000"/>
          <w:sz w:val="28"/>
        </w:rPr>
      </w:pPr>
      <w:r w:rsidRPr="00ED3C02">
        <w:rPr>
          <w:rFonts w:hAnsi="宋体" w:hint="eastAsia"/>
          <w:b/>
          <w:color w:val="000000"/>
          <w:sz w:val="28"/>
        </w:rPr>
        <w:t>2、本技术规格书中标注“*”号的为关键技术参数，对这些关键技术参数的任何负偏离将导致废标。</w:t>
      </w:r>
    </w:p>
    <w:p w:rsidR="000C79E1" w:rsidRPr="00ED3C02" w:rsidRDefault="000C79E1" w:rsidP="000C79E1">
      <w:pPr>
        <w:pStyle w:val="a9"/>
        <w:spacing w:line="360" w:lineRule="auto"/>
        <w:rPr>
          <w:rFonts w:hAnsi="宋体"/>
          <w:b/>
          <w:color w:val="000000"/>
          <w:sz w:val="28"/>
        </w:rPr>
      </w:pPr>
    </w:p>
    <w:p w:rsidR="000C79E1" w:rsidRPr="00ED3C02" w:rsidRDefault="000C79E1" w:rsidP="000C79E1">
      <w:pPr>
        <w:pStyle w:val="a9"/>
        <w:spacing w:line="360" w:lineRule="auto"/>
        <w:rPr>
          <w:rFonts w:hAnsi="宋体"/>
          <w:b/>
          <w:color w:val="000000"/>
          <w:sz w:val="28"/>
        </w:rPr>
      </w:pPr>
      <w:r w:rsidRPr="00ED3C02">
        <w:rPr>
          <w:rFonts w:hAnsi="宋体" w:hint="eastAsia"/>
          <w:b/>
          <w:color w:val="000000"/>
          <w:sz w:val="28"/>
        </w:rPr>
        <w:t>3、如在具体技术规格中有本总则不一致之处，以具体技术规格中的要求为准。</w:t>
      </w:r>
    </w:p>
    <w:p w:rsidR="000C79E1" w:rsidRPr="00ED3C02" w:rsidRDefault="000C79E1" w:rsidP="000C79E1">
      <w:pPr>
        <w:spacing w:afterLines="50" w:after="156"/>
        <w:rPr>
          <w:rFonts w:ascii="宋体" w:hAnsi="宋体"/>
          <w:b/>
          <w:color w:val="000000"/>
          <w:sz w:val="28"/>
        </w:rPr>
      </w:pPr>
    </w:p>
    <w:p w:rsidR="000C79E1" w:rsidRPr="00ED3C02" w:rsidRDefault="000C79E1" w:rsidP="000C79E1">
      <w:pPr>
        <w:spacing w:afterLines="50" w:after="156"/>
        <w:rPr>
          <w:rFonts w:ascii="宋体" w:hAnsi="宋体"/>
          <w:b/>
          <w:color w:val="000000"/>
          <w:sz w:val="28"/>
        </w:rPr>
      </w:pPr>
    </w:p>
    <w:p w:rsidR="000C79E1" w:rsidRDefault="000C79E1" w:rsidP="000C79E1">
      <w:pPr>
        <w:spacing w:afterLines="50" w:after="156"/>
        <w:rPr>
          <w:rFonts w:ascii="宋体" w:hAnsi="宋体"/>
          <w:b/>
          <w:color w:val="000000"/>
          <w:sz w:val="28"/>
        </w:rPr>
      </w:pPr>
    </w:p>
    <w:p w:rsidR="003B7F4C" w:rsidRDefault="003B7F4C" w:rsidP="000C79E1">
      <w:pPr>
        <w:spacing w:afterLines="50" w:after="156"/>
        <w:rPr>
          <w:rFonts w:ascii="宋体" w:hAnsi="宋体"/>
          <w:b/>
          <w:color w:val="000000"/>
          <w:sz w:val="28"/>
        </w:rPr>
      </w:pPr>
    </w:p>
    <w:p w:rsidR="003B7F4C" w:rsidRDefault="003B7F4C" w:rsidP="000C79E1">
      <w:pPr>
        <w:spacing w:afterLines="50" w:after="156"/>
        <w:jc w:val="center"/>
        <w:rPr>
          <w:rFonts w:ascii="宋体" w:hAnsi="宋体"/>
          <w:b/>
          <w:color w:val="000000"/>
          <w:sz w:val="28"/>
        </w:rPr>
      </w:pPr>
    </w:p>
    <w:p w:rsidR="000C79E1" w:rsidRPr="00ED3C02" w:rsidRDefault="00A43187" w:rsidP="000C79E1">
      <w:pPr>
        <w:spacing w:afterLines="50" w:after="156"/>
        <w:jc w:val="center"/>
        <w:rPr>
          <w:rFonts w:ascii="宋体" w:hAnsi="宋体"/>
          <w:b/>
          <w:color w:val="000000"/>
        </w:rPr>
      </w:pPr>
      <w:r>
        <w:rPr>
          <w:rFonts w:ascii="宋体" w:hAnsi="宋体" w:hint="eastAsia"/>
          <w:b/>
          <w:color w:val="000000"/>
          <w:sz w:val="24"/>
          <w:szCs w:val="21"/>
        </w:rPr>
        <w:t>植物培养室设备</w:t>
      </w:r>
      <w:r w:rsidR="000C79E1" w:rsidRPr="00ED3C02">
        <w:rPr>
          <w:rFonts w:ascii="宋体" w:hAnsi="宋体" w:hint="eastAsia"/>
          <w:b/>
          <w:color w:val="000000"/>
        </w:rPr>
        <w:t>等</w:t>
      </w:r>
    </w:p>
    <w:p w:rsidR="000C79E1" w:rsidRPr="00ED3C02" w:rsidRDefault="000C79E1" w:rsidP="000C79E1">
      <w:pPr>
        <w:pStyle w:val="NewNewNewNewNewNewNewNewNewNewNewNewNewNewNewNewNewNewNewNewNewNew"/>
        <w:spacing w:line="360" w:lineRule="exact"/>
        <w:rPr>
          <w:rFonts w:ascii="宋体" w:hAnsi="宋体"/>
          <w:color w:val="000000"/>
          <w:szCs w:val="21"/>
        </w:rPr>
      </w:pPr>
      <w:r w:rsidRPr="00ED3C02">
        <w:rPr>
          <w:rFonts w:ascii="宋体" w:hAnsi="宋体" w:hint="eastAsia"/>
          <w:b/>
          <w:bCs/>
          <w:color w:val="000000"/>
          <w:szCs w:val="21"/>
        </w:rPr>
        <w:t>一、项目实施要求</w:t>
      </w:r>
    </w:p>
    <w:p w:rsidR="000C79E1" w:rsidRPr="00ED3C02" w:rsidRDefault="000C79E1" w:rsidP="000C79E1">
      <w:pPr>
        <w:pStyle w:val="2New"/>
        <w:spacing w:line="360" w:lineRule="exact"/>
        <w:ind w:left="0" w:firstLineChars="150" w:firstLine="315"/>
        <w:rPr>
          <w:rFonts w:ascii="宋体" w:hAnsi="宋体"/>
          <w:color w:val="000000"/>
          <w:szCs w:val="21"/>
        </w:rPr>
      </w:pPr>
      <w:r w:rsidRPr="00ED3C02">
        <w:rPr>
          <w:rFonts w:ascii="宋体" w:hAnsi="宋体" w:hint="eastAsia"/>
          <w:color w:val="000000"/>
          <w:szCs w:val="21"/>
        </w:rPr>
        <w:t>（一）投标产品应按照国家和行业有关环保、安全等标准进行制造，并应满足本招标文件的各项要求。</w:t>
      </w:r>
    </w:p>
    <w:p w:rsidR="000C79E1" w:rsidRPr="00ED3C02" w:rsidRDefault="000C79E1" w:rsidP="000C79E1">
      <w:pPr>
        <w:pStyle w:val="2New"/>
        <w:spacing w:line="360" w:lineRule="exact"/>
        <w:ind w:left="0" w:firstLineChars="196" w:firstLine="412"/>
        <w:rPr>
          <w:rFonts w:ascii="宋体" w:hAnsi="宋体"/>
          <w:color w:val="000000"/>
          <w:szCs w:val="21"/>
        </w:rPr>
      </w:pPr>
      <w:r w:rsidRPr="00ED3C02">
        <w:rPr>
          <w:rFonts w:ascii="宋体" w:hAnsi="宋体" w:hint="eastAsia"/>
          <w:color w:val="000000"/>
          <w:szCs w:val="21"/>
        </w:rPr>
        <w:t>中标人确定后，甲方保留对所招标家具进行变更、调整的权利。中标的投标人，在家具正式生产前，须按照甲方要求，向甲方出具所有投标家具的最终设计稿和效果图，甲方确认后制造出投标家具样品，经双方确认后封存，作为货物验收标准。</w:t>
      </w:r>
    </w:p>
    <w:p w:rsidR="000C79E1" w:rsidRPr="00ED3C02" w:rsidRDefault="000C79E1" w:rsidP="000C79E1">
      <w:pPr>
        <w:pStyle w:val="27"/>
        <w:spacing w:line="360" w:lineRule="exact"/>
        <w:ind w:left="0" w:firstLineChars="150" w:firstLine="315"/>
        <w:rPr>
          <w:rFonts w:ascii="宋体" w:hAnsi="宋体"/>
          <w:color w:val="000000"/>
          <w:szCs w:val="21"/>
        </w:rPr>
      </w:pPr>
      <w:r w:rsidRPr="00ED3C02">
        <w:rPr>
          <w:rFonts w:ascii="宋体" w:hAnsi="宋体" w:hint="eastAsia"/>
          <w:color w:val="000000"/>
          <w:szCs w:val="21"/>
        </w:rPr>
        <w:t>（二）工艺：严格按国家和行业加工工艺流程规定执行.人造板制成品经双饰面封四边后再组装，封边材料与桌面的饰面单板材料一致。并必须符合下列标准的规定：</w:t>
      </w:r>
    </w:p>
    <w:p w:rsidR="000C79E1" w:rsidRPr="00ED3C02" w:rsidRDefault="000C79E1" w:rsidP="000C79E1">
      <w:pPr>
        <w:pStyle w:val="27"/>
        <w:spacing w:line="360" w:lineRule="exact"/>
        <w:ind w:left="0" w:firstLine="0"/>
        <w:rPr>
          <w:rFonts w:ascii="宋体" w:hAnsi="宋体"/>
          <w:color w:val="000000"/>
          <w:szCs w:val="21"/>
        </w:rPr>
      </w:pPr>
    </w:p>
    <w:p w:rsidR="000C79E1" w:rsidRPr="00ED3C02" w:rsidRDefault="000C79E1" w:rsidP="000C79E1">
      <w:pPr>
        <w:pStyle w:val="27"/>
        <w:spacing w:line="360" w:lineRule="exact"/>
        <w:ind w:left="0" w:firstLineChars="196" w:firstLine="413"/>
        <w:rPr>
          <w:rFonts w:ascii="宋体" w:hAnsi="宋体"/>
          <w:b/>
          <w:color w:val="000000"/>
          <w:szCs w:val="21"/>
        </w:rPr>
      </w:pPr>
      <w:r w:rsidRPr="00ED3C02">
        <w:rPr>
          <w:rFonts w:ascii="宋体" w:hAnsi="宋体" w:hint="eastAsia"/>
          <w:b/>
          <w:color w:val="000000"/>
          <w:szCs w:val="21"/>
        </w:rPr>
        <w:t>1.强制性标准：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127"/>
        <w:gridCol w:w="2126"/>
        <w:gridCol w:w="3225"/>
      </w:tblGrid>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序号</w:t>
            </w:r>
          </w:p>
        </w:tc>
        <w:tc>
          <w:tcPr>
            <w:tcW w:w="2127"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标准代码</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范围</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内容</w:t>
            </w:r>
          </w:p>
        </w:tc>
      </w:tr>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1</w:t>
            </w:r>
          </w:p>
        </w:tc>
        <w:tc>
          <w:tcPr>
            <w:tcW w:w="2127" w:type="dxa"/>
            <w:vAlign w:val="center"/>
          </w:tcPr>
          <w:p w:rsidR="000C79E1" w:rsidRPr="00ED3C02" w:rsidRDefault="000C79E1" w:rsidP="004D7302">
            <w:pPr>
              <w:pStyle w:val="27"/>
              <w:spacing w:line="360" w:lineRule="exact"/>
              <w:ind w:left="0" w:firstLine="0"/>
              <w:jc w:val="left"/>
              <w:rPr>
                <w:rFonts w:ascii="宋体" w:hAnsi="宋体"/>
                <w:color w:val="000000"/>
                <w:szCs w:val="21"/>
              </w:rPr>
            </w:pPr>
            <w:r w:rsidRPr="00ED3C02">
              <w:rPr>
                <w:rFonts w:ascii="宋体" w:hAnsi="宋体" w:hint="eastAsia"/>
                <w:color w:val="000000"/>
                <w:szCs w:val="21"/>
              </w:rPr>
              <w:t>GB 18580-2001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室内装饰装修材料</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人造板及其制品中甲醛释放限量</w:t>
            </w:r>
          </w:p>
        </w:tc>
      </w:tr>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2</w:t>
            </w:r>
          </w:p>
        </w:tc>
        <w:tc>
          <w:tcPr>
            <w:tcW w:w="2127" w:type="dxa"/>
            <w:vAlign w:val="center"/>
          </w:tcPr>
          <w:p w:rsidR="000C79E1" w:rsidRPr="00ED3C02" w:rsidRDefault="000C79E1" w:rsidP="004D7302">
            <w:pPr>
              <w:pStyle w:val="27"/>
              <w:spacing w:line="360" w:lineRule="exact"/>
              <w:ind w:left="0" w:firstLine="0"/>
              <w:jc w:val="left"/>
              <w:rPr>
                <w:rFonts w:ascii="宋体" w:hAnsi="宋体"/>
                <w:color w:val="000000"/>
                <w:szCs w:val="21"/>
              </w:rPr>
            </w:pPr>
            <w:r w:rsidRPr="00ED3C02">
              <w:rPr>
                <w:rFonts w:ascii="宋体" w:hAnsi="宋体" w:hint="eastAsia"/>
                <w:color w:val="000000"/>
                <w:szCs w:val="21"/>
              </w:rPr>
              <w:t>GB 18581-2001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室内装饰装修材料</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溶剂型木器涂料中有害物质限量</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3</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GB 18583-2001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室内装饰装修材料</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胶粘剂中有害物质限量</w:t>
            </w:r>
          </w:p>
        </w:tc>
      </w:tr>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4</w:t>
            </w:r>
          </w:p>
        </w:tc>
        <w:tc>
          <w:tcPr>
            <w:tcW w:w="2127" w:type="dxa"/>
            <w:vAlign w:val="center"/>
          </w:tcPr>
          <w:p w:rsidR="000C79E1" w:rsidRPr="00ED3C02" w:rsidRDefault="000C79E1" w:rsidP="004D7302">
            <w:pPr>
              <w:pStyle w:val="27"/>
              <w:spacing w:line="360" w:lineRule="exact"/>
              <w:ind w:left="0" w:firstLine="0"/>
              <w:jc w:val="left"/>
              <w:rPr>
                <w:rFonts w:ascii="宋体" w:hAnsi="宋体"/>
                <w:color w:val="000000"/>
                <w:szCs w:val="21"/>
              </w:rPr>
            </w:pPr>
            <w:r w:rsidRPr="00ED3C02">
              <w:rPr>
                <w:rFonts w:ascii="宋体" w:hAnsi="宋体" w:hint="eastAsia"/>
                <w:color w:val="000000"/>
                <w:szCs w:val="21"/>
              </w:rPr>
              <w:t>GB 18584-2001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室内装饰装修材料</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木家具中有害物质限量</w:t>
            </w:r>
          </w:p>
        </w:tc>
      </w:tr>
    </w:tbl>
    <w:p w:rsidR="000C79E1" w:rsidRPr="00ED3C02" w:rsidRDefault="000C79E1" w:rsidP="000C79E1">
      <w:pPr>
        <w:pStyle w:val="27"/>
        <w:spacing w:line="360" w:lineRule="exact"/>
        <w:ind w:leftChars="175" w:left="368" w:firstLine="0"/>
        <w:rPr>
          <w:rFonts w:ascii="宋体" w:hAnsi="宋体"/>
          <w:b/>
          <w:color w:val="000000"/>
          <w:szCs w:val="21"/>
        </w:rPr>
      </w:pPr>
      <w:r w:rsidRPr="00ED3C02">
        <w:rPr>
          <w:rFonts w:ascii="宋体" w:hAnsi="宋体" w:hint="eastAsia"/>
          <w:b/>
          <w:color w:val="000000"/>
          <w:szCs w:val="21"/>
        </w:rPr>
        <w:t>2.质量及技术标准：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127"/>
        <w:gridCol w:w="2126"/>
        <w:gridCol w:w="3225"/>
      </w:tblGrid>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序号</w:t>
            </w:r>
          </w:p>
        </w:tc>
        <w:tc>
          <w:tcPr>
            <w:tcW w:w="2127"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标准代码</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范围</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内容</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1</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GB/T 3324-2008</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木家具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通用技术条件</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2</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GB/T 3325-2008</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金属家具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通用技术条件</w:t>
            </w:r>
          </w:p>
        </w:tc>
      </w:tr>
      <w:tr w:rsidR="000C79E1" w:rsidRPr="00ED3C02" w:rsidTr="004D7302">
        <w:tc>
          <w:tcPr>
            <w:tcW w:w="850"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3</w:t>
            </w:r>
          </w:p>
        </w:tc>
        <w:tc>
          <w:tcPr>
            <w:tcW w:w="2127" w:type="dxa"/>
            <w:vAlign w:val="center"/>
          </w:tcPr>
          <w:p w:rsidR="000C79E1" w:rsidRPr="00ED3C02" w:rsidRDefault="000C79E1" w:rsidP="004D7302">
            <w:pPr>
              <w:pStyle w:val="27"/>
              <w:spacing w:line="360" w:lineRule="exact"/>
              <w:ind w:left="0" w:firstLine="0"/>
              <w:jc w:val="left"/>
              <w:rPr>
                <w:rFonts w:ascii="宋体" w:hAnsi="宋体"/>
                <w:color w:val="000000"/>
                <w:szCs w:val="21"/>
              </w:rPr>
            </w:pPr>
            <w:r w:rsidRPr="00ED3C02">
              <w:rPr>
                <w:rFonts w:ascii="宋体" w:hAnsi="宋体" w:hint="eastAsia"/>
                <w:color w:val="000000"/>
                <w:szCs w:val="21"/>
              </w:rPr>
              <w:t>GB/T 3326</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桌、椅、凳类主要尺寸</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4</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GB/T 3327</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柜类主要尺寸</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5</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QB/T1951.1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木家具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质量检验及质量评定</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6</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QB/T1951.2</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金属家具</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质量检验及质量评定</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7</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QB/T 1241</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家具五金</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家具拉手安装尺寸</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8</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QB/T 2454</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家具五金</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抽屉导轨　要求和检验</w:t>
            </w:r>
          </w:p>
        </w:tc>
      </w:tr>
      <w:tr w:rsidR="000C79E1" w:rsidRPr="00ED3C02" w:rsidTr="004D7302">
        <w:tc>
          <w:tcPr>
            <w:tcW w:w="850" w:type="dxa"/>
            <w:vAlign w:val="center"/>
          </w:tcPr>
          <w:p w:rsidR="000C79E1" w:rsidRPr="00ED3C02" w:rsidRDefault="000C79E1" w:rsidP="004D7302">
            <w:pPr>
              <w:pStyle w:val="27"/>
              <w:spacing w:line="360" w:lineRule="exact"/>
              <w:ind w:left="418" w:hangingChars="199" w:hanging="418"/>
              <w:jc w:val="center"/>
              <w:rPr>
                <w:rFonts w:ascii="宋体" w:hAnsi="宋体"/>
                <w:color w:val="000000"/>
                <w:szCs w:val="21"/>
              </w:rPr>
            </w:pPr>
            <w:r w:rsidRPr="00ED3C02">
              <w:rPr>
                <w:rFonts w:ascii="宋体" w:hAnsi="宋体" w:hint="eastAsia"/>
                <w:color w:val="000000"/>
                <w:szCs w:val="21"/>
              </w:rPr>
              <w:t>9</w:t>
            </w:r>
          </w:p>
        </w:tc>
        <w:tc>
          <w:tcPr>
            <w:tcW w:w="2127" w:type="dxa"/>
            <w:vAlign w:val="center"/>
          </w:tcPr>
          <w:p w:rsidR="000C79E1" w:rsidRPr="00ED3C02" w:rsidRDefault="000C79E1" w:rsidP="004D7302">
            <w:pPr>
              <w:pStyle w:val="27"/>
              <w:spacing w:line="360" w:lineRule="exact"/>
              <w:ind w:left="418" w:hangingChars="199" w:hanging="418"/>
              <w:jc w:val="left"/>
              <w:rPr>
                <w:rFonts w:ascii="宋体" w:hAnsi="宋体"/>
                <w:color w:val="000000"/>
                <w:szCs w:val="21"/>
              </w:rPr>
            </w:pPr>
            <w:r w:rsidRPr="00ED3C02">
              <w:rPr>
                <w:rFonts w:ascii="宋体" w:hAnsi="宋体" w:hint="eastAsia"/>
                <w:color w:val="000000"/>
                <w:szCs w:val="21"/>
              </w:rPr>
              <w:t>GB/T 13668-2003</w:t>
            </w:r>
          </w:p>
        </w:tc>
        <w:tc>
          <w:tcPr>
            <w:tcW w:w="2126"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钢制书柜、资料柜</w:t>
            </w:r>
          </w:p>
        </w:tc>
        <w:tc>
          <w:tcPr>
            <w:tcW w:w="3225" w:type="dxa"/>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通用技术条件</w:t>
            </w:r>
          </w:p>
        </w:tc>
      </w:tr>
      <w:tr w:rsidR="000C79E1" w:rsidRPr="00ED3C02" w:rsidTr="004D7302">
        <w:trPr>
          <w:trHeight w:val="245"/>
        </w:trPr>
        <w:tc>
          <w:tcPr>
            <w:tcW w:w="850" w:type="dxa"/>
            <w:tcBorders>
              <w:bottom w:val="single" w:sz="4" w:space="0" w:color="auto"/>
            </w:tcBorders>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10</w:t>
            </w:r>
          </w:p>
        </w:tc>
        <w:tc>
          <w:tcPr>
            <w:tcW w:w="2127" w:type="dxa"/>
            <w:tcBorders>
              <w:bottom w:val="single" w:sz="4" w:space="0" w:color="auto"/>
            </w:tcBorders>
            <w:vAlign w:val="center"/>
          </w:tcPr>
          <w:p w:rsidR="000C79E1" w:rsidRPr="00ED3C02" w:rsidRDefault="000C79E1" w:rsidP="004D7302">
            <w:pPr>
              <w:pStyle w:val="27"/>
              <w:spacing w:line="360" w:lineRule="exact"/>
              <w:ind w:left="0" w:firstLine="0"/>
              <w:jc w:val="left"/>
              <w:rPr>
                <w:rFonts w:ascii="宋体" w:hAnsi="宋体"/>
                <w:color w:val="000000"/>
                <w:szCs w:val="21"/>
              </w:rPr>
            </w:pPr>
            <w:r w:rsidRPr="00ED3C02">
              <w:rPr>
                <w:rFonts w:ascii="宋体" w:hAnsi="宋体" w:hint="eastAsia"/>
                <w:color w:val="000000"/>
                <w:szCs w:val="21"/>
              </w:rPr>
              <w:t>GB/T 5296.6-2004</w:t>
            </w:r>
          </w:p>
        </w:tc>
        <w:tc>
          <w:tcPr>
            <w:tcW w:w="2126" w:type="dxa"/>
            <w:tcBorders>
              <w:bottom w:val="single" w:sz="4" w:space="0" w:color="auto"/>
            </w:tcBorders>
            <w:vAlign w:val="center"/>
          </w:tcPr>
          <w:p w:rsidR="000C79E1" w:rsidRPr="00ED3C02" w:rsidRDefault="000C79E1" w:rsidP="004D7302">
            <w:pPr>
              <w:pStyle w:val="27"/>
              <w:spacing w:line="360" w:lineRule="exact"/>
              <w:ind w:left="0" w:firstLine="0"/>
              <w:jc w:val="center"/>
              <w:rPr>
                <w:rFonts w:ascii="宋体" w:hAnsi="宋体"/>
                <w:color w:val="000000"/>
                <w:szCs w:val="21"/>
              </w:rPr>
            </w:pPr>
            <w:r w:rsidRPr="00ED3C02">
              <w:rPr>
                <w:rFonts w:ascii="宋体" w:hAnsi="宋体" w:hint="eastAsia"/>
                <w:color w:val="000000"/>
                <w:szCs w:val="21"/>
              </w:rPr>
              <w:t>消费品使用说明</w:t>
            </w:r>
          </w:p>
        </w:tc>
        <w:tc>
          <w:tcPr>
            <w:tcW w:w="3225" w:type="dxa"/>
            <w:tcBorders>
              <w:bottom w:val="single" w:sz="4" w:space="0" w:color="auto"/>
            </w:tcBorders>
            <w:vAlign w:val="center"/>
          </w:tcPr>
          <w:p w:rsidR="000C79E1" w:rsidRPr="00ED3C02" w:rsidRDefault="000C79E1" w:rsidP="004D7302">
            <w:pPr>
              <w:pStyle w:val="27"/>
              <w:spacing w:line="360" w:lineRule="exact"/>
              <w:ind w:left="0" w:firstLine="0"/>
              <w:jc w:val="center"/>
              <w:rPr>
                <w:rFonts w:ascii="宋体" w:hAnsi="宋体"/>
                <w:color w:val="000000"/>
                <w:szCs w:val="21"/>
              </w:rPr>
            </w:pPr>
          </w:p>
        </w:tc>
      </w:tr>
    </w:tbl>
    <w:p w:rsidR="000C79E1" w:rsidRPr="00ED3C02" w:rsidRDefault="000C79E1" w:rsidP="000C79E1">
      <w:pPr>
        <w:pStyle w:val="2NewNew"/>
        <w:spacing w:line="360" w:lineRule="exact"/>
        <w:ind w:leftChars="199" w:left="418" w:firstLine="0"/>
        <w:rPr>
          <w:rFonts w:ascii="宋体" w:hAnsi="宋体"/>
          <w:color w:val="000000"/>
          <w:szCs w:val="21"/>
        </w:rPr>
      </w:pPr>
      <w:r w:rsidRPr="00ED3C02">
        <w:rPr>
          <w:rFonts w:ascii="宋体" w:hAnsi="宋体" w:hint="eastAsia"/>
          <w:color w:val="000000"/>
          <w:szCs w:val="21"/>
        </w:rPr>
        <w:t>（三）制造中的检验与测试：投标人的检验部门在家具制造过程中和完工后，应按本招标文件所要求的标准和规范，对家具进行各项具体的检验和试验，提出检验报告，并对检验报告的准确性负责，以便招标人进行监理。</w:t>
      </w:r>
    </w:p>
    <w:p w:rsidR="000C79E1" w:rsidRPr="00ED3C02" w:rsidRDefault="000C79E1" w:rsidP="000C79E1">
      <w:pPr>
        <w:pStyle w:val="2NewNew"/>
        <w:spacing w:line="360" w:lineRule="exact"/>
        <w:ind w:left="0" w:firstLineChars="196" w:firstLine="412"/>
        <w:rPr>
          <w:rFonts w:ascii="宋体" w:hAnsi="宋体"/>
          <w:color w:val="000000"/>
          <w:szCs w:val="21"/>
        </w:rPr>
      </w:pPr>
      <w:r w:rsidRPr="00ED3C02">
        <w:rPr>
          <w:rFonts w:ascii="宋体" w:hAnsi="宋体" w:hint="eastAsia"/>
          <w:color w:val="000000"/>
          <w:szCs w:val="21"/>
        </w:rPr>
        <w:t>（1）家具的制造必须置于质量监察机构或授权的检验机构的监督下。</w:t>
      </w:r>
    </w:p>
    <w:p w:rsidR="000C79E1" w:rsidRPr="00ED3C02" w:rsidRDefault="000C79E1" w:rsidP="000C79E1">
      <w:pPr>
        <w:pStyle w:val="2NewNew"/>
        <w:spacing w:line="360" w:lineRule="exact"/>
        <w:ind w:left="0" w:firstLineChars="196" w:firstLine="412"/>
        <w:rPr>
          <w:rFonts w:ascii="宋体" w:hAnsi="宋体"/>
          <w:color w:val="000000"/>
          <w:szCs w:val="21"/>
        </w:rPr>
      </w:pPr>
      <w:r w:rsidRPr="00ED3C02">
        <w:rPr>
          <w:rFonts w:ascii="宋体" w:hAnsi="宋体" w:hint="eastAsia"/>
          <w:color w:val="000000"/>
          <w:szCs w:val="21"/>
        </w:rPr>
        <w:t>（2）按国家有关法规或条例以及本招标文件中规定的标准，对家具进行质量监督检验。</w:t>
      </w:r>
    </w:p>
    <w:p w:rsidR="000C79E1" w:rsidRPr="00ED3C02" w:rsidRDefault="000C79E1" w:rsidP="000C79E1">
      <w:pPr>
        <w:spacing w:line="360" w:lineRule="auto"/>
        <w:ind w:left="360"/>
        <w:rPr>
          <w:rFonts w:ascii="宋体" w:hAnsi="宋体"/>
          <w:color w:val="000000"/>
          <w:sz w:val="24"/>
        </w:rPr>
      </w:pPr>
    </w:p>
    <w:p w:rsidR="000C79E1" w:rsidRPr="00ED3C02" w:rsidRDefault="000C79E1" w:rsidP="000C79E1">
      <w:pPr>
        <w:spacing w:line="360" w:lineRule="auto"/>
        <w:ind w:left="360"/>
        <w:rPr>
          <w:rFonts w:ascii="宋体" w:hAnsi="宋体"/>
          <w:color w:val="000000"/>
          <w:sz w:val="24"/>
        </w:rPr>
      </w:pPr>
    </w:p>
    <w:p w:rsidR="000C79E1" w:rsidRPr="00DA5682" w:rsidRDefault="000C79E1" w:rsidP="000C79E1">
      <w:pPr>
        <w:widowControl/>
        <w:spacing w:line="360" w:lineRule="exact"/>
        <w:rPr>
          <w:rFonts w:ascii="宋体" w:hAnsi="宋体"/>
          <w:b/>
          <w:color w:val="000000"/>
          <w:sz w:val="24"/>
          <w:szCs w:val="21"/>
        </w:rPr>
        <w:sectPr w:rsidR="000C79E1" w:rsidRPr="00DA5682" w:rsidSect="00141473">
          <w:endnotePr>
            <w:numFmt w:val="decimal"/>
          </w:endnotePr>
          <w:pgSz w:w="11906" w:h="16838"/>
          <w:pgMar w:top="1418" w:right="1418" w:bottom="1418" w:left="1701" w:header="851" w:footer="851" w:gutter="0"/>
          <w:cols w:space="720"/>
          <w:docGrid w:type="lines" w:linePitch="312"/>
        </w:sectPr>
      </w:pPr>
    </w:p>
    <w:p w:rsidR="000C79E1" w:rsidRDefault="000C79E1" w:rsidP="000C79E1">
      <w:pPr>
        <w:widowControl/>
        <w:spacing w:line="360" w:lineRule="exact"/>
        <w:rPr>
          <w:rFonts w:ascii="宋体" w:hAnsi="宋体"/>
          <w:b/>
          <w:bCs/>
          <w:color w:val="000000"/>
          <w:szCs w:val="21"/>
        </w:rPr>
      </w:pPr>
      <w:r w:rsidRPr="00ED3C02">
        <w:rPr>
          <w:rFonts w:ascii="宋体" w:hAnsi="宋体" w:hint="eastAsia"/>
          <w:b/>
          <w:bCs/>
          <w:color w:val="000000"/>
          <w:szCs w:val="21"/>
        </w:rPr>
        <w:lastRenderedPageBreak/>
        <w:t>二、技术要求及规格参数（一）</w:t>
      </w:r>
    </w:p>
    <w:p w:rsidR="000C79E1" w:rsidRPr="00ED3C02" w:rsidRDefault="00A43187" w:rsidP="000C79E1">
      <w:pPr>
        <w:widowControl/>
        <w:spacing w:line="360" w:lineRule="exact"/>
        <w:jc w:val="center"/>
        <w:rPr>
          <w:rFonts w:ascii="宋体" w:hAnsi="宋体"/>
          <w:b/>
          <w:color w:val="000000"/>
          <w:sz w:val="24"/>
          <w:szCs w:val="21"/>
        </w:rPr>
      </w:pPr>
      <w:r>
        <w:rPr>
          <w:rFonts w:ascii="宋体" w:hAnsi="宋体" w:hint="eastAsia"/>
          <w:b/>
          <w:color w:val="000000"/>
          <w:sz w:val="24"/>
          <w:szCs w:val="21"/>
        </w:rPr>
        <w:t>植物培养室</w:t>
      </w:r>
      <w:r w:rsidR="000C79E1">
        <w:rPr>
          <w:rFonts w:ascii="宋体" w:hAnsi="宋体" w:hint="eastAsia"/>
          <w:b/>
          <w:color w:val="000000"/>
          <w:sz w:val="24"/>
          <w:szCs w:val="21"/>
        </w:rPr>
        <w:t>设备</w:t>
      </w:r>
    </w:p>
    <w:p w:rsidR="000C79E1" w:rsidRDefault="000C79E1" w:rsidP="000C79E1">
      <w:pPr>
        <w:widowControl/>
        <w:spacing w:line="360" w:lineRule="exact"/>
        <w:jc w:val="center"/>
        <w:rPr>
          <w:rFonts w:ascii="宋体" w:hAnsi="宋体"/>
          <w:b/>
          <w:color w:val="000000"/>
          <w:sz w:val="24"/>
          <w:szCs w:val="21"/>
        </w:rPr>
      </w:pPr>
    </w:p>
    <w:tbl>
      <w:tblPr>
        <w:tblStyle w:val="aff"/>
        <w:tblW w:w="9469" w:type="dxa"/>
        <w:tblInd w:w="-147" w:type="dxa"/>
        <w:tblLayout w:type="fixed"/>
        <w:tblLook w:val="04A0" w:firstRow="1" w:lastRow="0" w:firstColumn="1" w:lastColumn="0" w:noHBand="0" w:noVBand="1"/>
      </w:tblPr>
      <w:tblGrid>
        <w:gridCol w:w="1151"/>
        <w:gridCol w:w="2223"/>
        <w:gridCol w:w="4252"/>
        <w:gridCol w:w="1843"/>
      </w:tblGrid>
      <w:tr w:rsidR="000C79E1" w:rsidRPr="0090280A" w:rsidTr="00885B75">
        <w:tc>
          <w:tcPr>
            <w:tcW w:w="1151" w:type="dxa"/>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编号</w:t>
            </w:r>
          </w:p>
        </w:tc>
        <w:tc>
          <w:tcPr>
            <w:tcW w:w="222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名称</w:t>
            </w:r>
          </w:p>
        </w:tc>
        <w:tc>
          <w:tcPr>
            <w:tcW w:w="4252"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参数</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品牌建议</w:t>
            </w: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1</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led植物补光灯</w:t>
            </w:r>
          </w:p>
        </w:tc>
        <w:tc>
          <w:tcPr>
            <w:tcW w:w="4252"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高光Led水稻专用，功率200W</w:t>
            </w:r>
          </w:p>
        </w:tc>
        <w:tc>
          <w:tcPr>
            <w:tcW w:w="1843" w:type="dxa"/>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Philips等同档次品牌</w:t>
            </w: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2</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农用钠灯补光灯</w:t>
            </w:r>
          </w:p>
        </w:tc>
        <w:tc>
          <w:tcPr>
            <w:tcW w:w="4252"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农用钠灯，功率400w</w:t>
            </w:r>
          </w:p>
        </w:tc>
        <w:tc>
          <w:tcPr>
            <w:tcW w:w="1843" w:type="dxa"/>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格兰特等同档次品牌</w:t>
            </w: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3</w:t>
            </w:r>
          </w:p>
        </w:tc>
        <w:tc>
          <w:tcPr>
            <w:tcW w:w="2223"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Tled植物补光灯</w:t>
            </w:r>
          </w:p>
        </w:tc>
        <w:tc>
          <w:tcPr>
            <w:tcW w:w="4252"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拟南芥专用，功率为16W</w:t>
            </w:r>
          </w:p>
        </w:tc>
        <w:tc>
          <w:tcPr>
            <w:tcW w:w="1843" w:type="dxa"/>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Philips等同档次品牌</w:t>
            </w: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3</w:t>
            </w:r>
          </w:p>
        </w:tc>
        <w:tc>
          <w:tcPr>
            <w:tcW w:w="2223"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补光灯高度调节架（垂直调节）</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电动调节升降灯架.灯架主体为热镀锌钢管、长度为3600mm,升降速度为2m/min</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4</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新风交换通风机</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500mm3/h通风量，不少于10次/h的换气次数</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5</w:t>
            </w:r>
          </w:p>
        </w:tc>
        <w:tc>
          <w:tcPr>
            <w:tcW w:w="2223"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种植模式人工控制系统</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对室内的通风、加温、降温、补光、短日照等进行自动控制，并可实现人工\自动转换，数据可输出，实现远程操控。</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温度控制设定：可设2组时间段的不同温度，如上图：第一时间段 从8点到20点期间空调的设定值为25℃；第二时间段 从20点到8点期间空调的设定值为22℃；</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补光参数控制：每组补光灯分为LED补光和钠灯补光。每个补光灯有4个模式，“0”关闭补光灯功能；“1”只有第一段参数有效；“2”第一段参数和第二段参数有效；“3”三段参数均有效。</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新风/微风系统参数设置：每天的上午7点到晚上的21点，在这个时间里，新风 微风系统没启动运行20分钟后，间隔停止运行5分钟。</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数据记录：每10分钟一次采集当前的室内温湿度。</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日期选择：“0”表示当天；“1”表示前1天；“2”表示前2天………以此类推。</w:t>
            </w:r>
          </w:p>
          <w:p w:rsidR="00C60CC2" w:rsidRPr="00885B75" w:rsidRDefault="00C60CC2"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屏幕截取：点击此键，就会以JPG格式或者EX文档保存当前窗口到U盘。</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6</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室内循环风扇</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风量为300m3/h的稳流风扇，保证生长室内温度、温度等环境因素的均衡一致。</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7</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短日照电动窗帘</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特制独有的密闭导槽，符合短日照的光线要求。窗帘规格为1200*1200mm，材质为高密</w:t>
            </w:r>
            <w:r w:rsidRPr="00885B75">
              <w:rPr>
                <w:rFonts w:ascii="宋体" w:hAnsi="宋体" w:hint="eastAsia"/>
                <w:color w:val="000000"/>
                <w:sz w:val="21"/>
                <w:szCs w:val="18"/>
              </w:rPr>
              <w:lastRenderedPageBreak/>
              <w:t>度度无纺布。</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lastRenderedPageBreak/>
              <w:t>8</w:t>
            </w:r>
          </w:p>
        </w:tc>
        <w:tc>
          <w:tcPr>
            <w:tcW w:w="2223"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移动式水稻栽培床</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规格为800*850*600mm穴盘床架，可自由移动，床架主体为D25mm热镀锌管材</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9</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储物架</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材质为50*50*3mm浸塑角钢,规格为1200*600*2000mm(L*W*H)</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10</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配土台</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主体为热镀锌管材，面层材料为不锈钢，规格为1200*600*600mm(L*W*H)</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11</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洗刷水槽</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不锈钢材质，规格为800*400*300mm(L*W*H)</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r w:rsidR="000C79E1" w:rsidRPr="0090280A" w:rsidTr="00885B75">
        <w:tc>
          <w:tcPr>
            <w:tcW w:w="1151"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color w:val="000000"/>
                <w:sz w:val="21"/>
                <w:szCs w:val="18"/>
              </w:rPr>
              <w:t>12</w:t>
            </w:r>
          </w:p>
        </w:tc>
        <w:tc>
          <w:tcPr>
            <w:tcW w:w="2223"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肥料混合池</w:t>
            </w:r>
          </w:p>
        </w:tc>
        <w:tc>
          <w:tcPr>
            <w:tcW w:w="4252"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不锈钢材质，规格为800*800*600mm(L*W*H)</w:t>
            </w:r>
          </w:p>
        </w:tc>
        <w:tc>
          <w:tcPr>
            <w:tcW w:w="1843"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p>
        </w:tc>
      </w:tr>
    </w:tbl>
    <w:p w:rsidR="000C79E1" w:rsidRPr="000C79E1" w:rsidRDefault="000C79E1" w:rsidP="000C79E1">
      <w:pPr>
        <w:widowControl/>
        <w:spacing w:line="360" w:lineRule="exact"/>
        <w:jc w:val="center"/>
        <w:rPr>
          <w:rFonts w:ascii="宋体" w:hAnsi="宋体"/>
          <w:b/>
          <w:color w:val="000000"/>
          <w:sz w:val="24"/>
          <w:szCs w:val="21"/>
        </w:rPr>
      </w:pPr>
    </w:p>
    <w:p w:rsidR="000C79E1" w:rsidRPr="000C79E1" w:rsidRDefault="00A43187" w:rsidP="000C79E1">
      <w:pPr>
        <w:widowControl/>
        <w:spacing w:line="360" w:lineRule="exact"/>
        <w:jc w:val="center"/>
        <w:rPr>
          <w:rFonts w:ascii="宋体" w:hAnsi="宋体"/>
          <w:b/>
          <w:color w:val="000000"/>
          <w:sz w:val="24"/>
          <w:szCs w:val="21"/>
        </w:rPr>
      </w:pPr>
      <w:r>
        <w:rPr>
          <w:rFonts w:ascii="宋体" w:hAnsi="宋体" w:hint="eastAsia"/>
          <w:b/>
          <w:color w:val="000000"/>
          <w:sz w:val="24"/>
          <w:szCs w:val="21"/>
        </w:rPr>
        <w:t>植物培养室</w:t>
      </w:r>
      <w:r w:rsidR="000C79E1" w:rsidRPr="000C79E1">
        <w:rPr>
          <w:rFonts w:ascii="宋体" w:hAnsi="宋体" w:hint="eastAsia"/>
          <w:b/>
          <w:color w:val="000000"/>
          <w:sz w:val="24"/>
          <w:szCs w:val="21"/>
        </w:rPr>
        <w:t>配套改建材料及安装</w:t>
      </w:r>
    </w:p>
    <w:p w:rsidR="000C79E1" w:rsidRDefault="000C79E1" w:rsidP="000C79E1">
      <w:pPr>
        <w:widowControl/>
        <w:spacing w:line="360" w:lineRule="exact"/>
        <w:jc w:val="center"/>
        <w:rPr>
          <w:rFonts w:ascii="宋体" w:hAnsi="宋体"/>
          <w:b/>
          <w:color w:val="000000"/>
          <w:sz w:val="24"/>
          <w:szCs w:val="21"/>
        </w:rPr>
      </w:pPr>
    </w:p>
    <w:tbl>
      <w:tblPr>
        <w:tblStyle w:val="aff"/>
        <w:tblW w:w="8755" w:type="dxa"/>
        <w:tblLayout w:type="fixed"/>
        <w:tblLook w:val="04A0" w:firstRow="1" w:lastRow="0" w:firstColumn="1" w:lastColumn="0" w:noHBand="0" w:noVBand="1"/>
      </w:tblPr>
      <w:tblGrid>
        <w:gridCol w:w="2034"/>
        <w:gridCol w:w="3131"/>
        <w:gridCol w:w="3590"/>
      </w:tblGrid>
      <w:tr w:rsidR="000C79E1" w:rsidRPr="00885B75" w:rsidTr="00885B75">
        <w:tc>
          <w:tcPr>
            <w:tcW w:w="2034"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编号</w:t>
            </w:r>
          </w:p>
        </w:tc>
        <w:tc>
          <w:tcPr>
            <w:tcW w:w="3131"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名称</w:t>
            </w:r>
          </w:p>
        </w:tc>
        <w:tc>
          <w:tcPr>
            <w:tcW w:w="3590" w:type="dxa"/>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参数</w:t>
            </w:r>
          </w:p>
        </w:tc>
      </w:tr>
      <w:tr w:rsidR="000C79E1" w:rsidRPr="00885B75" w:rsidTr="00885B75">
        <w:tc>
          <w:tcPr>
            <w:tcW w:w="2034"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1</w:t>
            </w:r>
          </w:p>
        </w:tc>
        <w:tc>
          <w:tcPr>
            <w:tcW w:w="3131"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墙体洁净板安装（含中空玻璃窗及户门）</w:t>
            </w:r>
          </w:p>
        </w:tc>
        <w:tc>
          <w:tcPr>
            <w:tcW w:w="3590"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双面层厚度为0.4mm浸塑钢板 ,保温材料岩棉，密度为10kg/m3。均采用洁净化设计，安装防尘铝制角线,规格为50*50*2.5mm圆形铝角。</w:t>
            </w:r>
          </w:p>
        </w:tc>
      </w:tr>
      <w:tr w:rsidR="000C79E1" w:rsidRPr="00885B75" w:rsidTr="00885B75">
        <w:tc>
          <w:tcPr>
            <w:tcW w:w="2034"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2</w:t>
            </w:r>
          </w:p>
        </w:tc>
        <w:tc>
          <w:tcPr>
            <w:tcW w:w="3131"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屋面洁净板安装（含检修口)</w:t>
            </w:r>
          </w:p>
        </w:tc>
        <w:tc>
          <w:tcPr>
            <w:tcW w:w="3590"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双面层厚度为0.4mm钢板 ,保温材料为岩棉，密度为10kg/m3。均采用洁净化设计，安装防尘铝制角线，规格为50*50*2.5mm圆形铝角。</w:t>
            </w:r>
          </w:p>
        </w:tc>
      </w:tr>
      <w:tr w:rsidR="000C79E1" w:rsidRPr="00885B75" w:rsidTr="00885B75">
        <w:tc>
          <w:tcPr>
            <w:tcW w:w="2034"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3</w:t>
            </w:r>
          </w:p>
        </w:tc>
        <w:tc>
          <w:tcPr>
            <w:tcW w:w="3131"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给排水管道及洗涤盆安装</w:t>
            </w:r>
          </w:p>
        </w:tc>
        <w:tc>
          <w:tcPr>
            <w:tcW w:w="3590"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管道为PPR管材，管径为DN25mm. 洗涤盆尺寸为600*400*300mm不锈钢洗盆。</w:t>
            </w:r>
          </w:p>
        </w:tc>
      </w:tr>
      <w:tr w:rsidR="000C79E1" w:rsidRPr="00885B75" w:rsidTr="00885B75">
        <w:tc>
          <w:tcPr>
            <w:tcW w:w="2034"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4</w:t>
            </w:r>
          </w:p>
        </w:tc>
        <w:tc>
          <w:tcPr>
            <w:tcW w:w="3131"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供暖管道及散热器安装</w:t>
            </w:r>
          </w:p>
        </w:tc>
        <w:tc>
          <w:tcPr>
            <w:tcW w:w="3590"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管道为热镀锌管材，规格为DN 25,散热器为铜铝双层散热器，规格为1500*400mm</w:t>
            </w:r>
          </w:p>
        </w:tc>
      </w:tr>
      <w:tr w:rsidR="000C79E1" w:rsidRPr="00885B75" w:rsidTr="00885B75">
        <w:tc>
          <w:tcPr>
            <w:tcW w:w="2034" w:type="dxa"/>
            <w:vAlign w:val="center"/>
          </w:tcPr>
          <w:p w:rsidR="000C79E1" w:rsidRPr="00885B75" w:rsidRDefault="000C79E1" w:rsidP="00885B75">
            <w:pPr>
              <w:pStyle w:val="2NewNewNew"/>
              <w:spacing w:line="360" w:lineRule="exact"/>
              <w:ind w:left="0" w:firstLineChars="250" w:firstLine="525"/>
              <w:rPr>
                <w:rFonts w:ascii="宋体" w:hAnsi="宋体"/>
                <w:color w:val="000000"/>
                <w:sz w:val="21"/>
                <w:szCs w:val="18"/>
              </w:rPr>
            </w:pPr>
            <w:r w:rsidRPr="00885B75">
              <w:rPr>
                <w:rFonts w:ascii="宋体" w:hAnsi="宋体" w:hint="eastAsia"/>
                <w:color w:val="000000"/>
                <w:sz w:val="21"/>
                <w:szCs w:val="18"/>
              </w:rPr>
              <w:t>5</w:t>
            </w:r>
          </w:p>
        </w:tc>
        <w:tc>
          <w:tcPr>
            <w:tcW w:w="3131" w:type="dxa"/>
            <w:vAlign w:val="center"/>
          </w:tcPr>
          <w:p w:rsidR="000C79E1" w:rsidRPr="00885B75" w:rsidRDefault="000C79E1" w:rsidP="00885B75">
            <w:pPr>
              <w:pStyle w:val="2NewNewNew"/>
              <w:spacing w:line="360" w:lineRule="exact"/>
              <w:ind w:left="420" w:hangingChars="200"/>
              <w:rPr>
                <w:rFonts w:ascii="宋体" w:hAnsi="宋体"/>
                <w:color w:val="000000"/>
                <w:sz w:val="21"/>
                <w:szCs w:val="18"/>
              </w:rPr>
            </w:pPr>
            <w:r w:rsidRPr="00885B75">
              <w:rPr>
                <w:rFonts w:ascii="宋体" w:hAnsi="宋体" w:hint="eastAsia"/>
                <w:color w:val="000000"/>
                <w:sz w:val="21"/>
                <w:szCs w:val="18"/>
              </w:rPr>
              <w:t>配电箱及电缆敷设</w:t>
            </w:r>
          </w:p>
        </w:tc>
        <w:tc>
          <w:tcPr>
            <w:tcW w:w="3590" w:type="dxa"/>
            <w:vAlign w:val="center"/>
          </w:tcPr>
          <w:p w:rsidR="000C79E1" w:rsidRPr="00885B75" w:rsidRDefault="000C79E1" w:rsidP="00885B75">
            <w:pPr>
              <w:pStyle w:val="2NewNewNew"/>
              <w:spacing w:line="360" w:lineRule="exact"/>
              <w:ind w:left="0" w:firstLine="0"/>
              <w:rPr>
                <w:rFonts w:ascii="宋体" w:hAnsi="宋体"/>
                <w:color w:val="000000"/>
                <w:sz w:val="21"/>
                <w:szCs w:val="18"/>
              </w:rPr>
            </w:pPr>
            <w:r w:rsidRPr="00885B75">
              <w:rPr>
                <w:rFonts w:ascii="宋体" w:hAnsi="宋体" w:hint="eastAsia"/>
                <w:color w:val="000000"/>
                <w:sz w:val="21"/>
                <w:szCs w:val="18"/>
              </w:rPr>
              <w:t>配电箱为600*400*250mm.电缆为3*15+10mm2铜芯电缆。</w:t>
            </w:r>
          </w:p>
        </w:tc>
      </w:tr>
    </w:tbl>
    <w:p w:rsidR="000C79E1" w:rsidRPr="00ED3C02" w:rsidRDefault="000C79E1" w:rsidP="000C79E1">
      <w:pPr>
        <w:spacing w:line="360" w:lineRule="auto"/>
        <w:rPr>
          <w:rFonts w:ascii="宋体" w:hAnsi="宋体"/>
          <w:b/>
          <w:color w:val="000000"/>
          <w:sz w:val="24"/>
          <w:szCs w:val="32"/>
        </w:rPr>
      </w:pPr>
    </w:p>
    <w:p w:rsidR="000C79E1" w:rsidRPr="00ED3C02" w:rsidRDefault="00C60CC2" w:rsidP="000C79E1">
      <w:pPr>
        <w:spacing w:line="360" w:lineRule="auto"/>
        <w:rPr>
          <w:rFonts w:ascii="宋体" w:hAnsi="宋体"/>
          <w:b/>
          <w:color w:val="000000"/>
          <w:sz w:val="24"/>
          <w:szCs w:val="32"/>
        </w:rPr>
      </w:pPr>
      <w:r>
        <w:rPr>
          <w:rFonts w:ascii="宋体" w:hAnsi="宋体" w:hint="eastAsia"/>
          <w:b/>
          <w:color w:val="000000"/>
          <w:sz w:val="24"/>
          <w:szCs w:val="32"/>
        </w:rPr>
        <w:t>三</w:t>
      </w:r>
      <w:r w:rsidR="000C79E1" w:rsidRPr="00ED3C02">
        <w:rPr>
          <w:rFonts w:ascii="宋体" w:hAnsi="宋体" w:hint="eastAsia"/>
          <w:b/>
          <w:color w:val="000000"/>
          <w:sz w:val="24"/>
          <w:szCs w:val="32"/>
        </w:rPr>
        <w:t>、</w:t>
      </w:r>
      <w:r w:rsidR="000C79E1" w:rsidRPr="00ED3C02">
        <w:rPr>
          <w:rFonts w:ascii="宋体" w:hAnsi="宋体"/>
          <w:b/>
          <w:color w:val="000000"/>
          <w:sz w:val="24"/>
          <w:szCs w:val="32"/>
        </w:rPr>
        <w:t>设备安装、调试及验收</w:t>
      </w:r>
    </w:p>
    <w:p w:rsidR="000C79E1" w:rsidRPr="00967FEB" w:rsidRDefault="000C79E1" w:rsidP="000C79E1">
      <w:pPr>
        <w:snapToGrid w:val="0"/>
        <w:spacing w:line="360" w:lineRule="auto"/>
        <w:ind w:firstLineChars="250" w:firstLine="525"/>
        <w:rPr>
          <w:rFonts w:ascii="宋体" w:hAnsi="宋体"/>
          <w:color w:val="000000"/>
          <w:szCs w:val="18"/>
        </w:rPr>
      </w:pPr>
      <w:r w:rsidRPr="00967FEB">
        <w:rPr>
          <w:rFonts w:ascii="宋体" w:hAnsi="宋体" w:hint="eastAsia"/>
          <w:color w:val="000000"/>
          <w:szCs w:val="18"/>
        </w:rPr>
        <w:t>1.物品</w:t>
      </w:r>
      <w:r w:rsidRPr="00967FEB">
        <w:rPr>
          <w:rFonts w:ascii="宋体" w:hAnsi="宋体"/>
          <w:color w:val="000000"/>
          <w:szCs w:val="18"/>
        </w:rPr>
        <w:t>到达最终用户现场只</w:t>
      </w:r>
      <w:r w:rsidRPr="00967FEB">
        <w:rPr>
          <w:rFonts w:ascii="宋体" w:hAnsi="宋体"/>
          <w:b/>
          <w:color w:val="000000"/>
          <w:szCs w:val="18"/>
        </w:rPr>
        <w:t>表明</w:t>
      </w:r>
      <w:r w:rsidRPr="00967FEB">
        <w:rPr>
          <w:rFonts w:ascii="宋体" w:hAnsi="宋体" w:hint="eastAsia"/>
          <w:color w:val="000000"/>
          <w:szCs w:val="18"/>
        </w:rPr>
        <w:t>设备</w:t>
      </w:r>
      <w:r w:rsidRPr="00967FEB">
        <w:rPr>
          <w:rFonts w:ascii="宋体" w:hAnsi="宋体"/>
          <w:color w:val="000000"/>
          <w:szCs w:val="18"/>
        </w:rPr>
        <w:t>货运信息,查看外观是否有损。在实验室条件合格后，在接到用户通知后7-10天内，中标商需安排有经验的工程技术人员到用户现场开箱、安装、调试，按验收指标逐项测试，直至达到验收要求。每</w:t>
      </w:r>
      <w:r w:rsidRPr="00967FEB">
        <w:rPr>
          <w:rFonts w:ascii="宋体" w:hAnsi="宋体" w:hint="eastAsia"/>
          <w:color w:val="000000"/>
          <w:szCs w:val="18"/>
        </w:rPr>
        <w:t>套</w:t>
      </w:r>
      <w:r w:rsidRPr="00967FEB">
        <w:rPr>
          <w:rFonts w:ascii="宋体" w:hAnsi="宋体"/>
          <w:color w:val="000000"/>
          <w:szCs w:val="18"/>
        </w:rPr>
        <w:t>安装调试和验收期不应长于15个工作日。</w:t>
      </w:r>
    </w:p>
    <w:p w:rsidR="000C79E1" w:rsidRPr="00967FEB" w:rsidRDefault="000C79E1" w:rsidP="000C79E1">
      <w:pPr>
        <w:pStyle w:val="2NewNewNew"/>
        <w:spacing w:line="360" w:lineRule="exact"/>
        <w:ind w:left="0" w:firstLineChars="250" w:firstLine="525"/>
        <w:rPr>
          <w:rFonts w:ascii="宋体" w:hAnsi="宋体"/>
          <w:color w:val="000000"/>
          <w:szCs w:val="18"/>
        </w:rPr>
      </w:pPr>
      <w:r w:rsidRPr="00967FEB">
        <w:rPr>
          <w:rFonts w:ascii="宋体" w:hAnsi="宋体" w:hint="eastAsia"/>
          <w:color w:val="000000"/>
          <w:szCs w:val="18"/>
        </w:rPr>
        <w:t>2.</w:t>
      </w:r>
      <w:r w:rsidRPr="00967FEB">
        <w:rPr>
          <w:rFonts w:ascii="宋体" w:hAnsi="宋体"/>
          <w:color w:val="000000"/>
          <w:szCs w:val="18"/>
        </w:rPr>
        <w:t>安装调试及所需材料工具：投标方到买方合同设备现场进行安装、调试、技术指导。安装调试所需工具由投标方自备。</w:t>
      </w:r>
    </w:p>
    <w:p w:rsidR="000C79E1" w:rsidRPr="00967FEB" w:rsidRDefault="000C79E1" w:rsidP="000C79E1">
      <w:pPr>
        <w:pStyle w:val="2NewNewNew"/>
        <w:spacing w:line="360" w:lineRule="exact"/>
        <w:ind w:left="0" w:firstLineChars="250" w:firstLine="525"/>
        <w:rPr>
          <w:rFonts w:ascii="宋体" w:hAnsi="宋体"/>
          <w:color w:val="000000"/>
          <w:szCs w:val="18"/>
        </w:rPr>
      </w:pPr>
      <w:r w:rsidRPr="00967FEB">
        <w:rPr>
          <w:rFonts w:ascii="宋体" w:hAnsi="宋体" w:hint="eastAsia"/>
          <w:color w:val="000000"/>
          <w:szCs w:val="18"/>
        </w:rPr>
        <w:t>3．全程免费安装</w:t>
      </w:r>
    </w:p>
    <w:p w:rsidR="000C79E1" w:rsidRPr="00967FEB" w:rsidRDefault="000C79E1" w:rsidP="000C79E1">
      <w:pPr>
        <w:pStyle w:val="2NewNewNew"/>
        <w:spacing w:line="360" w:lineRule="exact"/>
        <w:ind w:left="0" w:firstLineChars="400" w:firstLine="840"/>
        <w:rPr>
          <w:rFonts w:ascii="宋体" w:hAnsi="宋体"/>
          <w:color w:val="000000"/>
          <w:szCs w:val="18"/>
        </w:rPr>
      </w:pPr>
      <w:r w:rsidRPr="00967FEB">
        <w:rPr>
          <w:rFonts w:ascii="宋体" w:hAnsi="宋体" w:hint="eastAsia"/>
          <w:color w:val="000000"/>
          <w:szCs w:val="18"/>
        </w:rPr>
        <w:t>（1）投标人应派有经验的技术人员到现场进行安装、直到产品正常使用，其费用由投标人负担，包含在投标总价中。</w:t>
      </w:r>
    </w:p>
    <w:p w:rsidR="000C79E1" w:rsidRPr="00967FEB" w:rsidRDefault="000C79E1" w:rsidP="000C79E1">
      <w:pPr>
        <w:pStyle w:val="2NewNewNew"/>
        <w:spacing w:line="360" w:lineRule="exact"/>
        <w:ind w:left="0" w:firstLineChars="400" w:firstLine="840"/>
        <w:rPr>
          <w:rFonts w:ascii="宋体" w:hAnsi="宋体"/>
          <w:color w:val="000000"/>
          <w:szCs w:val="18"/>
        </w:rPr>
      </w:pPr>
      <w:r w:rsidRPr="00967FEB">
        <w:rPr>
          <w:rFonts w:ascii="宋体" w:hAnsi="宋体" w:hint="eastAsia"/>
          <w:color w:val="000000"/>
          <w:szCs w:val="18"/>
        </w:rPr>
        <w:lastRenderedPageBreak/>
        <w:t>（2）根据施工进度，招标方有权调整交付及安装的时间和进度，投标人要积极配合。</w:t>
      </w:r>
    </w:p>
    <w:p w:rsidR="000C79E1" w:rsidRPr="00967FEB" w:rsidRDefault="000C79E1" w:rsidP="000C79E1">
      <w:pPr>
        <w:pStyle w:val="2NewNewNew"/>
        <w:spacing w:line="360" w:lineRule="exact"/>
        <w:ind w:left="0" w:firstLineChars="250" w:firstLine="525"/>
        <w:rPr>
          <w:rFonts w:ascii="宋体" w:hAnsi="宋体"/>
          <w:color w:val="000000"/>
          <w:szCs w:val="18"/>
        </w:rPr>
      </w:pPr>
      <w:r w:rsidRPr="00967FEB">
        <w:rPr>
          <w:rFonts w:ascii="宋体" w:hAnsi="宋体" w:hint="eastAsia"/>
          <w:color w:val="000000"/>
          <w:szCs w:val="18"/>
        </w:rPr>
        <w:t>4．安装完成后，经过双方检验认可后，签署验收报告，产品质保期自验收合格之日起算，由投标人提供产品保修文件。</w:t>
      </w:r>
    </w:p>
    <w:p w:rsidR="000C79E1" w:rsidRPr="00967FEB" w:rsidRDefault="000C79E1" w:rsidP="000C79E1">
      <w:pPr>
        <w:pStyle w:val="2NewNewNew"/>
        <w:spacing w:line="360" w:lineRule="exact"/>
        <w:ind w:left="0" w:firstLineChars="350" w:firstLine="735"/>
        <w:rPr>
          <w:rFonts w:ascii="宋体" w:hAnsi="宋体"/>
          <w:color w:val="000000"/>
          <w:szCs w:val="18"/>
        </w:rPr>
      </w:pPr>
      <w:r w:rsidRPr="00967FEB">
        <w:rPr>
          <w:rFonts w:ascii="宋体" w:hAnsi="宋体" w:hint="eastAsia"/>
          <w:color w:val="000000"/>
          <w:szCs w:val="18"/>
        </w:rPr>
        <w:t>满足以下条件时，采购人才向中标人签发产品验收报告：</w:t>
      </w:r>
    </w:p>
    <w:p w:rsidR="000C79E1" w:rsidRPr="00967FEB" w:rsidRDefault="000C79E1" w:rsidP="000C79E1">
      <w:pPr>
        <w:pStyle w:val="2NewNewNew"/>
        <w:spacing w:line="360" w:lineRule="exact"/>
        <w:ind w:left="0" w:firstLineChars="196" w:firstLine="412"/>
        <w:rPr>
          <w:rFonts w:ascii="宋体" w:hAnsi="宋体"/>
          <w:color w:val="000000"/>
          <w:szCs w:val="18"/>
        </w:rPr>
      </w:pPr>
      <w:r w:rsidRPr="00967FEB">
        <w:rPr>
          <w:rFonts w:ascii="宋体" w:hAnsi="宋体" w:hint="eastAsia"/>
          <w:color w:val="000000"/>
          <w:szCs w:val="18"/>
        </w:rPr>
        <w:t>（1）中标人已按照合同规定提供了全部产品及完整的技术资料；</w:t>
      </w:r>
    </w:p>
    <w:p w:rsidR="000C79E1" w:rsidRPr="00967FEB" w:rsidRDefault="000C79E1" w:rsidP="000C79E1">
      <w:pPr>
        <w:pStyle w:val="2NewNewNew"/>
        <w:spacing w:line="360" w:lineRule="exact"/>
        <w:ind w:left="0" w:firstLineChars="196" w:firstLine="412"/>
        <w:rPr>
          <w:rFonts w:ascii="宋体" w:hAnsi="宋体"/>
          <w:color w:val="000000"/>
          <w:szCs w:val="18"/>
        </w:rPr>
      </w:pPr>
      <w:r w:rsidRPr="00967FEB">
        <w:rPr>
          <w:rFonts w:ascii="宋体" w:hAnsi="宋体" w:hint="eastAsia"/>
          <w:color w:val="000000"/>
          <w:szCs w:val="18"/>
        </w:rPr>
        <w:t>（2）产品符合招标文件技术规格书的要求，性能满足要求；</w:t>
      </w:r>
    </w:p>
    <w:p w:rsidR="000C79E1" w:rsidRPr="00967FEB" w:rsidRDefault="000C79E1" w:rsidP="000C79E1">
      <w:pPr>
        <w:pStyle w:val="2NewNewNew"/>
        <w:spacing w:line="360" w:lineRule="exact"/>
        <w:ind w:left="0" w:firstLineChars="196" w:firstLine="412"/>
        <w:rPr>
          <w:rFonts w:ascii="宋体" w:hAnsi="宋体"/>
          <w:color w:val="000000"/>
          <w:szCs w:val="18"/>
        </w:rPr>
      </w:pPr>
      <w:r w:rsidRPr="00967FEB">
        <w:rPr>
          <w:rFonts w:ascii="宋体" w:hAnsi="宋体" w:hint="eastAsia"/>
          <w:color w:val="000000"/>
          <w:szCs w:val="18"/>
        </w:rPr>
        <w:t>（3）产品具备产品合格证（环保及性能）；</w:t>
      </w:r>
    </w:p>
    <w:p w:rsidR="000C79E1" w:rsidRPr="00ED3C02" w:rsidRDefault="000C79E1" w:rsidP="000C79E1">
      <w:pPr>
        <w:pStyle w:val="2NewNewNew"/>
        <w:spacing w:line="360" w:lineRule="exact"/>
        <w:ind w:left="0" w:firstLineChars="196" w:firstLine="412"/>
        <w:rPr>
          <w:rFonts w:ascii="宋体" w:hAnsi="宋体"/>
          <w:color w:val="000000"/>
          <w:sz w:val="18"/>
          <w:szCs w:val="18"/>
        </w:rPr>
      </w:pPr>
      <w:r w:rsidRPr="00967FEB">
        <w:rPr>
          <w:rFonts w:ascii="宋体" w:hAnsi="宋体" w:hint="eastAsia"/>
          <w:color w:val="000000"/>
          <w:szCs w:val="18"/>
        </w:rPr>
        <w:t>（4）安装调试运行正常。</w:t>
      </w:r>
    </w:p>
    <w:p w:rsidR="000C79E1" w:rsidRPr="00ED3C02" w:rsidRDefault="000C79E1" w:rsidP="000C79E1">
      <w:pPr>
        <w:pStyle w:val="2NewNewNew"/>
        <w:spacing w:line="360" w:lineRule="exact"/>
        <w:ind w:left="0" w:firstLineChars="196" w:firstLine="412"/>
        <w:rPr>
          <w:rFonts w:ascii="宋体" w:hAnsi="宋体"/>
          <w:color w:val="000000"/>
          <w:szCs w:val="21"/>
        </w:rPr>
      </w:pPr>
    </w:p>
    <w:p w:rsidR="000C79E1" w:rsidRPr="00ED3C02" w:rsidRDefault="00C60CC2" w:rsidP="000C79E1">
      <w:pPr>
        <w:pStyle w:val="2NewNewNew"/>
        <w:spacing w:line="360" w:lineRule="exact"/>
        <w:ind w:left="419" w:hangingChars="174" w:hanging="419"/>
        <w:rPr>
          <w:rFonts w:ascii="宋体" w:hAnsi="宋体"/>
          <w:b/>
          <w:color w:val="000000"/>
          <w:sz w:val="24"/>
          <w:szCs w:val="32"/>
        </w:rPr>
      </w:pPr>
      <w:r>
        <w:rPr>
          <w:rFonts w:ascii="宋体" w:hAnsi="宋体" w:hint="eastAsia"/>
          <w:b/>
          <w:color w:val="000000"/>
          <w:sz w:val="24"/>
          <w:szCs w:val="32"/>
        </w:rPr>
        <w:t>四</w:t>
      </w:r>
      <w:r w:rsidR="000C79E1" w:rsidRPr="00ED3C02">
        <w:rPr>
          <w:rFonts w:ascii="宋体" w:hAnsi="宋体" w:hint="eastAsia"/>
          <w:b/>
          <w:color w:val="000000"/>
          <w:sz w:val="24"/>
          <w:szCs w:val="32"/>
        </w:rPr>
        <w:t>、售后服务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ED3C02">
        <w:rPr>
          <w:rFonts w:ascii="宋体" w:hAnsi="宋体" w:hint="eastAsia"/>
          <w:color w:val="000000"/>
          <w:sz w:val="18"/>
          <w:szCs w:val="18"/>
        </w:rPr>
        <w:t xml:space="preserve"> </w:t>
      </w:r>
      <w:r w:rsidRPr="00967FEB">
        <w:rPr>
          <w:rFonts w:ascii="宋体" w:hAnsi="宋体" w:hint="eastAsia"/>
          <w:color w:val="000000"/>
          <w:szCs w:val="18"/>
        </w:rPr>
        <w:t>（一）售前服务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1．为业主提供专业的全方位咨询服务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2．专业的技术人员免费提供设计，测量，配置等服务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（二）售中服务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1．专业的实验台安装人员提供安装，调试等服务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2．专业技术人员给与培训，使用，保养等服务</w:t>
      </w:r>
    </w:p>
    <w:p w:rsidR="000C79E1" w:rsidRPr="00967FEB" w:rsidRDefault="000C79E1" w:rsidP="000C79E1">
      <w:pPr>
        <w:pStyle w:val="NewNewNewNewNewNewNewNewNewNewNewNewNewNewNewNewNewNewNewNewNewNewNewNewNew"/>
        <w:spacing w:line="360" w:lineRule="exact"/>
        <w:rPr>
          <w:rFonts w:ascii="宋体" w:hAnsi="宋体"/>
          <w:color w:val="000000"/>
          <w:szCs w:val="18"/>
        </w:rPr>
      </w:pPr>
      <w:r w:rsidRPr="00967FEB">
        <w:rPr>
          <w:rFonts w:ascii="宋体" w:hAnsi="宋体" w:hint="eastAsia"/>
          <w:color w:val="000000"/>
          <w:szCs w:val="18"/>
        </w:rPr>
        <w:t xml:space="preserve"> （三）售后服务</w:t>
      </w:r>
    </w:p>
    <w:p w:rsidR="000C79E1" w:rsidRPr="00967FEB" w:rsidRDefault="000C79E1" w:rsidP="000C79E1">
      <w:pPr>
        <w:pStyle w:val="NewNewNewNewNewNewNewNewNewNewNewNewNewNewNewNewNewNewNewNewNewNewNewNewNew"/>
        <w:spacing w:line="360" w:lineRule="exact"/>
        <w:ind w:left="840" w:hangingChars="400" w:hanging="840"/>
        <w:rPr>
          <w:rFonts w:ascii="宋体" w:hAnsi="宋体"/>
          <w:color w:val="000000"/>
          <w:szCs w:val="18"/>
        </w:rPr>
      </w:pPr>
      <w:r w:rsidRPr="00967FEB">
        <w:rPr>
          <w:rFonts w:ascii="宋体" w:hAnsi="宋体" w:hint="eastAsia"/>
          <w:color w:val="000000"/>
          <w:szCs w:val="18"/>
        </w:rPr>
        <w:t xml:space="preserve">    1. 质保期三年，时间自产品安装最终验收合格并交付使用之日起计算。在质保期内，一旦产品发生质量(含安装问题)问题，投标人保证在接到通知24小时内赶到现场进行修理、更换或退货，费用由投标人负责。</w:t>
      </w:r>
    </w:p>
    <w:p w:rsidR="000C79E1" w:rsidRPr="00967FEB" w:rsidRDefault="000C79E1" w:rsidP="000C79E1">
      <w:pPr>
        <w:pStyle w:val="NewNewNewNewNewNewNewNewNewNewNewNewNewNewNewNewNewNewNewNewNewNewNewNewNew"/>
        <w:spacing w:line="360" w:lineRule="exact"/>
        <w:ind w:firstLineChars="200" w:firstLine="420"/>
        <w:rPr>
          <w:rFonts w:ascii="宋体" w:hAnsi="宋体"/>
          <w:color w:val="000000"/>
          <w:szCs w:val="18"/>
        </w:rPr>
      </w:pPr>
      <w:r w:rsidRPr="00967FEB">
        <w:rPr>
          <w:rFonts w:ascii="宋体" w:hAnsi="宋体" w:hint="eastAsia"/>
          <w:color w:val="000000"/>
          <w:szCs w:val="18"/>
        </w:rPr>
        <w:t>2．投标人应在北京设有常驻维修服务机构（应有备件），并有强有力的售后服务支持。</w:t>
      </w:r>
    </w:p>
    <w:p w:rsidR="000C79E1" w:rsidRPr="00967FEB" w:rsidRDefault="000C79E1" w:rsidP="000C79E1">
      <w:pPr>
        <w:spacing w:afterLines="50" w:after="120"/>
        <w:ind w:leftChars="150" w:left="630" w:hangingChars="150" w:hanging="315"/>
        <w:rPr>
          <w:rFonts w:ascii="宋体" w:hAnsi="宋体"/>
          <w:color w:val="000000"/>
          <w:szCs w:val="18"/>
        </w:rPr>
      </w:pPr>
      <w:r w:rsidRPr="00967FEB">
        <w:rPr>
          <w:rFonts w:ascii="宋体" w:hAnsi="宋体" w:hint="eastAsia"/>
          <w:color w:val="000000"/>
          <w:szCs w:val="18"/>
        </w:rPr>
        <w:t>3．投标人应按其投标文件中的承诺，进行其他售后服务工作。质保期过后的耗材及维修保养费用要以优惠价格提供（列出清单）。</w:t>
      </w:r>
    </w:p>
    <w:p w:rsidR="000C79E1" w:rsidRPr="00ED3C02" w:rsidRDefault="00C60CC2" w:rsidP="000C79E1">
      <w:pPr>
        <w:pStyle w:val="2NewNewNew"/>
        <w:spacing w:line="360" w:lineRule="exact"/>
        <w:ind w:left="419" w:hangingChars="174" w:hanging="419"/>
        <w:rPr>
          <w:rFonts w:ascii="宋体" w:hAnsi="宋体"/>
          <w:b/>
          <w:color w:val="000000"/>
          <w:sz w:val="24"/>
          <w:szCs w:val="32"/>
        </w:rPr>
      </w:pPr>
      <w:r>
        <w:rPr>
          <w:rFonts w:ascii="宋体" w:hAnsi="宋体" w:hint="eastAsia"/>
          <w:b/>
          <w:color w:val="000000"/>
          <w:sz w:val="24"/>
          <w:szCs w:val="32"/>
        </w:rPr>
        <w:t>五</w:t>
      </w:r>
      <w:r w:rsidR="000C79E1" w:rsidRPr="00ED3C02">
        <w:rPr>
          <w:rFonts w:ascii="宋体" w:hAnsi="宋体" w:hint="eastAsia"/>
          <w:b/>
          <w:color w:val="000000"/>
          <w:sz w:val="24"/>
          <w:szCs w:val="32"/>
        </w:rPr>
        <w:t>、到货检验</w:t>
      </w:r>
    </w:p>
    <w:p w:rsidR="000C79E1" w:rsidRPr="00ED3C02" w:rsidRDefault="000C79E1" w:rsidP="000C79E1">
      <w:pPr>
        <w:pStyle w:val="2NewNewNew"/>
        <w:numPr>
          <w:ilvl w:val="0"/>
          <w:numId w:val="27"/>
        </w:numPr>
        <w:spacing w:line="360" w:lineRule="exact"/>
        <w:rPr>
          <w:rFonts w:ascii="宋体" w:hAnsi="宋体"/>
          <w:color w:val="000000"/>
          <w:szCs w:val="21"/>
        </w:rPr>
      </w:pPr>
      <w:r w:rsidRPr="00ED3C02">
        <w:rPr>
          <w:rFonts w:ascii="宋体" w:hAnsi="宋体" w:hint="eastAsia"/>
          <w:color w:val="000000"/>
          <w:szCs w:val="21"/>
        </w:rPr>
        <w:t>产品到达采购人现场后或安装好2个月内，采购人有权委托质检单位对成品进行抽样检测。抽样检测费用由供货方承担。</w:t>
      </w:r>
    </w:p>
    <w:p w:rsidR="000C79E1" w:rsidRDefault="000C79E1" w:rsidP="000C79E1">
      <w:pPr>
        <w:pStyle w:val="2NewNewNew"/>
        <w:numPr>
          <w:ilvl w:val="0"/>
          <w:numId w:val="27"/>
        </w:numPr>
        <w:spacing w:line="360" w:lineRule="exact"/>
        <w:rPr>
          <w:rFonts w:ascii="宋体" w:hAnsi="宋体"/>
          <w:color w:val="000000"/>
          <w:szCs w:val="21"/>
        </w:rPr>
      </w:pPr>
      <w:r w:rsidRPr="00ED3C02">
        <w:rPr>
          <w:rFonts w:ascii="宋体" w:hAnsi="宋体" w:hint="eastAsia"/>
          <w:color w:val="000000"/>
          <w:szCs w:val="21"/>
        </w:rPr>
        <w:t>交货地点：中国科学院大学玉泉路园区或协商指定地点。</w:t>
      </w:r>
    </w:p>
    <w:p w:rsidR="000C79E1" w:rsidRPr="00652F99" w:rsidRDefault="000C79E1" w:rsidP="000C79E1">
      <w:pPr>
        <w:pStyle w:val="2NewNewNew"/>
        <w:numPr>
          <w:ilvl w:val="0"/>
          <w:numId w:val="27"/>
        </w:numPr>
        <w:spacing w:line="360" w:lineRule="exact"/>
        <w:rPr>
          <w:rFonts w:ascii="宋体" w:hAnsi="宋体"/>
          <w:color w:val="000000"/>
          <w:szCs w:val="21"/>
        </w:rPr>
      </w:pPr>
      <w:r w:rsidRPr="00652F99">
        <w:rPr>
          <w:rFonts w:hint="eastAsia"/>
          <w:color w:val="000000"/>
        </w:rPr>
        <w:t>交货时间：合同签定后</w:t>
      </w:r>
      <w:r w:rsidRPr="00652F99">
        <w:rPr>
          <w:color w:val="000000"/>
        </w:rPr>
        <w:t>1</w:t>
      </w:r>
      <w:r w:rsidRPr="00652F99">
        <w:rPr>
          <w:rFonts w:hint="eastAsia"/>
          <w:color w:val="000000"/>
        </w:rPr>
        <w:t>个月或协商交货安装时间</w:t>
      </w:r>
    </w:p>
    <w:p w:rsidR="0067086B" w:rsidRPr="000C79E1" w:rsidRDefault="0067086B" w:rsidP="000C79E1"/>
    <w:sectPr w:rsidR="0067086B" w:rsidRPr="000C79E1">
      <w:footerReference w:type="even" r:id="rId12"/>
      <w:footerReference w:type="default" r:id="rId13"/>
      <w:pgSz w:w="11906" w:h="16838"/>
      <w:pgMar w:top="1134" w:right="1466" w:bottom="1134" w:left="1260" w:header="737"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72" w:rsidRDefault="00FB0A72">
      <w:r>
        <w:separator/>
      </w:r>
    </w:p>
  </w:endnote>
  <w:endnote w:type="continuationSeparator" w:id="0">
    <w:p w:rsidR="00FB0A72" w:rsidRDefault="00FB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c"/>
      <w:framePr w:h="0" w:wrap="around" w:vAnchor="text" w:hAnchor="margin" w:xAlign="center" w:y="1"/>
      <w:rPr>
        <w:rStyle w:val="a4"/>
      </w:rPr>
    </w:pPr>
    <w:r>
      <w:fldChar w:fldCharType="begin"/>
    </w:r>
    <w:r>
      <w:rPr>
        <w:rStyle w:val="a4"/>
      </w:rPr>
      <w:instrText xml:space="preserve">PAGE  </w:instrText>
    </w:r>
    <w:r>
      <w:fldChar w:fldCharType="end"/>
    </w:r>
  </w:p>
  <w:p w:rsidR="008C2F0F" w:rsidRDefault="00FB0A7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c"/>
      <w:jc w:val="center"/>
    </w:pPr>
    <w:r>
      <w:fldChar w:fldCharType="begin"/>
    </w:r>
    <w:r>
      <w:instrText>PAGE   \* MERGEFORMAT</w:instrText>
    </w:r>
    <w:r>
      <w:fldChar w:fldCharType="separate"/>
    </w:r>
    <w:r w:rsidR="008C76E8" w:rsidRPr="008C76E8">
      <w:rPr>
        <w:noProof/>
        <w:lang w:val="zh-CN"/>
      </w:rPr>
      <w:t>-</w:t>
    </w:r>
    <w:r w:rsidR="008C76E8">
      <w:rPr>
        <w:noProof/>
      </w:rPr>
      <w:t xml:space="preserve"> 2 -</w:t>
    </w:r>
    <w:r>
      <w:fldChar w:fldCharType="end"/>
    </w:r>
  </w:p>
  <w:p w:rsidR="008C2F0F" w:rsidRDefault="00FB0A7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c"/>
      <w:framePr w:h="0" w:wrap="around" w:vAnchor="text" w:hAnchor="margin" w:xAlign="center" w:y="1"/>
      <w:rPr>
        <w:rStyle w:val="a4"/>
      </w:rPr>
    </w:pPr>
    <w:r>
      <w:fldChar w:fldCharType="begin"/>
    </w:r>
    <w:r>
      <w:rPr>
        <w:rStyle w:val="a4"/>
      </w:rPr>
      <w:instrText xml:space="preserve">PAGE  </w:instrText>
    </w:r>
    <w:r>
      <w:fldChar w:fldCharType="separate"/>
    </w:r>
    <w:r w:rsidR="008C76E8">
      <w:rPr>
        <w:rStyle w:val="a4"/>
        <w:noProof/>
      </w:rPr>
      <w:t>28</w:t>
    </w:r>
    <w:r>
      <w:fldChar w:fldCharType="end"/>
    </w:r>
  </w:p>
  <w:p w:rsidR="008C2F0F" w:rsidRDefault="00FB0A72">
    <w:pPr>
      <w:pStyle w:val="ac"/>
      <w:framePr w:h="0" w:wrap="auto" w:vAnchor="text" w:hAnchor="page" w:x="6144" w:y="10"/>
      <w:rPr>
        <w:rStyle w:val="a4"/>
      </w:rPr>
    </w:pPr>
  </w:p>
  <w:p w:rsidR="008C2F0F" w:rsidRDefault="00FB0A72">
    <w:pPr>
      <w:pStyle w:val="ac"/>
      <w:framePr w:h="0" w:wrap="auto" w:vAnchor="text" w:hAnchor="margin" w:xAlign="right" w:y="1"/>
      <w:rPr>
        <w:rStyle w:val="a4"/>
      </w:rPr>
    </w:pPr>
  </w:p>
  <w:p w:rsidR="008C2F0F" w:rsidRDefault="00FB0A72">
    <w:pPr>
      <w:pStyle w:val="ac"/>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c"/>
      <w:framePr w:h="0" w:wrap="around" w:vAnchor="text" w:hAnchor="margin" w:xAlign="center" w:y="1"/>
      <w:rPr>
        <w:rStyle w:val="a4"/>
      </w:rPr>
    </w:pPr>
    <w:r>
      <w:fldChar w:fldCharType="begin"/>
    </w:r>
    <w:r>
      <w:rPr>
        <w:rStyle w:val="a4"/>
      </w:rPr>
      <w:instrText xml:space="preserve">PAGE  </w:instrText>
    </w:r>
    <w:r>
      <w:fldChar w:fldCharType="end"/>
    </w:r>
  </w:p>
  <w:p w:rsidR="008C2F0F" w:rsidRDefault="00FB0A72">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c"/>
      <w:framePr w:h="0" w:wrap="around" w:vAnchor="text" w:hAnchor="margin" w:xAlign="center" w:y="1"/>
      <w:rPr>
        <w:rStyle w:val="a4"/>
      </w:rPr>
    </w:pPr>
    <w:r>
      <w:fldChar w:fldCharType="begin"/>
    </w:r>
    <w:r>
      <w:rPr>
        <w:rStyle w:val="a4"/>
      </w:rPr>
      <w:instrText xml:space="preserve">PAGE  </w:instrText>
    </w:r>
    <w:r>
      <w:fldChar w:fldCharType="separate"/>
    </w:r>
    <w:r w:rsidR="008C76E8">
      <w:rPr>
        <w:rStyle w:val="a4"/>
        <w:noProof/>
      </w:rPr>
      <w:t>41</w:t>
    </w:r>
    <w:r>
      <w:fldChar w:fldCharType="end"/>
    </w:r>
  </w:p>
  <w:p w:rsidR="008C2F0F" w:rsidRDefault="00FB0A7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72" w:rsidRDefault="00FB0A72">
      <w:r>
        <w:separator/>
      </w:r>
    </w:p>
  </w:footnote>
  <w:footnote w:type="continuationSeparator" w:id="0">
    <w:p w:rsidR="00FB0A72" w:rsidRDefault="00FB0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rsidP="00AC1EB0">
    <w:pPr>
      <w:pStyle w:val="ad"/>
      <w:jc w:val="both"/>
    </w:pPr>
    <w:r>
      <w:rPr>
        <w:rFonts w:ascii="宋体" w:hAnsi="宋体" w:hint="eastAsia"/>
        <w:color w:val="000000"/>
      </w:rPr>
      <w:t>竞争性谈判文件                                                           采购编号：</w:t>
    </w:r>
    <w:r>
      <w:rPr>
        <w:rFonts w:ascii="宋体" w:hAnsi="宋体" w:hint="eastAsia"/>
        <w:color w:val="000000"/>
        <w:u w:val="single"/>
      </w:rPr>
      <w:t>UCAS-E201</w:t>
    </w:r>
    <w:r>
      <w:rPr>
        <w:rFonts w:ascii="宋体" w:hAnsi="宋体"/>
        <w:color w:val="000000"/>
        <w:u w:val="single"/>
      </w:rPr>
      <w:t>6</w:t>
    </w:r>
    <w:r>
      <w:rPr>
        <w:rFonts w:ascii="宋体" w:hAnsi="宋体" w:hint="eastAsia"/>
        <w:color w:val="000000"/>
        <w:u w:val="single"/>
      </w:rPr>
      <w:t>1</w:t>
    </w:r>
    <w:r>
      <w:rPr>
        <w:rFonts w:ascii="宋体" w:hAnsi="宋体"/>
        <w:color w:val="000000"/>
        <w:u w:val="single"/>
      </w:rPr>
      <w:t>00</w:t>
    </w:r>
    <w:r w:rsidR="00875BEA">
      <w:rPr>
        <w:rFonts w:ascii="宋体" w:hAnsi="宋体"/>
        <w:color w:val="000000"/>
        <w:u w:val="single"/>
      </w:rPr>
      <w:t>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0F" w:rsidRDefault="006513A8">
    <w:pPr>
      <w:pStyle w:val="ad"/>
      <w:ind w:right="180"/>
      <w:jc w:val="both"/>
    </w:pPr>
    <w:r>
      <w:rPr>
        <w:rFonts w:ascii="宋体" w:hAnsi="宋体" w:hint="eastAsia"/>
        <w:color w:val="000000"/>
      </w:rPr>
      <w:t>竞争性谈判文件                                                      采购编号：</w:t>
    </w:r>
    <w:r>
      <w:rPr>
        <w:rFonts w:ascii="宋体" w:hAnsi="宋体" w:hint="eastAsia"/>
        <w:color w:val="000000"/>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0000005"/>
    <w:multiLevelType w:val="multilevel"/>
    <w:tmpl w:val="00000005"/>
    <w:lvl w:ilvl="0">
      <w:start w:val="1"/>
      <w:numFmt w:val="japaneseCounting"/>
      <w:lvlText w:val="%1、"/>
      <w:lvlJc w:val="left"/>
      <w:pPr>
        <w:tabs>
          <w:tab w:val="num" w:pos="1696"/>
        </w:tabs>
        <w:ind w:left="1696" w:hanging="420"/>
      </w:pPr>
      <w:rPr>
        <w:rFonts w:hint="eastAsia"/>
        <w:lang w:val="en-US"/>
      </w:rPr>
    </w:lvl>
    <w:lvl w:ilvl="1">
      <w:start w:val="1"/>
      <w:numFmt w:val="decimal"/>
      <w:lvlText w:val="%2."/>
      <w:lvlJc w:val="left"/>
      <w:pPr>
        <w:tabs>
          <w:tab w:val="num" w:pos="2056"/>
        </w:tabs>
        <w:ind w:left="2056" w:hanging="360"/>
      </w:pPr>
      <w:rPr>
        <w:rFonts w:hint="eastAsia"/>
      </w:rPr>
    </w:lvl>
    <w:lvl w:ilvl="2">
      <w:start w:val="1"/>
      <w:numFmt w:val="lowerRoman"/>
      <w:lvlText w:val="%3."/>
      <w:lvlJc w:val="right"/>
      <w:pPr>
        <w:tabs>
          <w:tab w:val="num" w:pos="2536"/>
        </w:tabs>
        <w:ind w:left="2536" w:hanging="420"/>
      </w:pPr>
    </w:lvl>
    <w:lvl w:ilvl="3">
      <w:start w:val="1"/>
      <w:numFmt w:val="decimal"/>
      <w:lvlText w:val="%4."/>
      <w:lvlJc w:val="left"/>
      <w:pPr>
        <w:tabs>
          <w:tab w:val="num" w:pos="2956"/>
        </w:tabs>
        <w:ind w:left="2956" w:hanging="420"/>
      </w:pPr>
      <w:rPr>
        <w:rFonts w:hint="eastAsia"/>
        <w:lang w:val="en-US"/>
      </w:rPr>
    </w:lvl>
    <w:lvl w:ilvl="4">
      <w:start w:val="1"/>
      <w:numFmt w:val="lowerLetter"/>
      <w:lvlText w:val="%5)"/>
      <w:lvlJc w:val="left"/>
      <w:pPr>
        <w:tabs>
          <w:tab w:val="num" w:pos="3376"/>
        </w:tabs>
        <w:ind w:left="3376" w:hanging="420"/>
      </w:pPr>
    </w:lvl>
    <w:lvl w:ilvl="5">
      <w:start w:val="1"/>
      <w:numFmt w:val="lowerRoman"/>
      <w:lvlText w:val="%6."/>
      <w:lvlJc w:val="right"/>
      <w:pPr>
        <w:tabs>
          <w:tab w:val="num" w:pos="3796"/>
        </w:tabs>
        <w:ind w:left="3796" w:hanging="420"/>
      </w:pPr>
    </w:lvl>
    <w:lvl w:ilvl="6">
      <w:start w:val="1"/>
      <w:numFmt w:val="decimal"/>
      <w:lvlText w:val="%7."/>
      <w:lvlJc w:val="left"/>
      <w:pPr>
        <w:tabs>
          <w:tab w:val="num" w:pos="4216"/>
        </w:tabs>
        <w:ind w:left="4216" w:hanging="420"/>
      </w:pPr>
    </w:lvl>
    <w:lvl w:ilvl="7">
      <w:start w:val="1"/>
      <w:numFmt w:val="lowerLetter"/>
      <w:lvlText w:val="%8)"/>
      <w:lvlJc w:val="left"/>
      <w:pPr>
        <w:tabs>
          <w:tab w:val="num" w:pos="4636"/>
        </w:tabs>
        <w:ind w:left="4636" w:hanging="420"/>
      </w:pPr>
    </w:lvl>
    <w:lvl w:ilvl="8">
      <w:start w:val="1"/>
      <w:numFmt w:val="lowerRoman"/>
      <w:lvlText w:val="%9."/>
      <w:lvlJc w:val="right"/>
      <w:pPr>
        <w:tabs>
          <w:tab w:val="num" w:pos="5056"/>
        </w:tabs>
        <w:ind w:left="5056" w:hanging="420"/>
      </w:pPr>
    </w:lvl>
  </w:abstractNum>
  <w:abstractNum w:abstractNumId="2" w15:restartNumberingAfterBreak="0">
    <w:nsid w:val="00000006"/>
    <w:multiLevelType w:val="multilevel"/>
    <w:tmpl w:val="00000006"/>
    <w:lvl w:ilvl="0">
      <w:start w:val="1"/>
      <w:numFmt w:val="decimal"/>
      <w:lvlText w:val="%1)"/>
      <w:lvlJc w:val="left"/>
      <w:pPr>
        <w:tabs>
          <w:tab w:val="num" w:pos="420"/>
        </w:tabs>
        <w:ind w:left="420" w:hanging="420"/>
      </w:pPr>
      <w:rPr>
        <w:rFonts w:ascii="宋体" w:eastAsia="宋体" w:hAnsi="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0"/>
    <w:multiLevelType w:val="multilevel"/>
    <w:tmpl w:val="00000010"/>
    <w:lvl w:ilvl="0">
      <w:start w:val="1"/>
      <w:numFmt w:val="decimal"/>
      <w:lvlText w:val="%1"/>
      <w:lvlJc w:val="left"/>
      <w:pPr>
        <w:tabs>
          <w:tab w:val="num" w:pos="330"/>
        </w:tabs>
        <w:ind w:left="330" w:hanging="330"/>
      </w:pPr>
      <w:rPr>
        <w:rFonts w:hint="eastAsia"/>
      </w:rPr>
    </w:lvl>
    <w:lvl w:ilvl="1">
      <w:start w:val="1"/>
      <w:numFmt w:val="decimal"/>
      <w:lvlText w:val="%1.%2"/>
      <w:lvlJc w:val="left"/>
      <w:pPr>
        <w:tabs>
          <w:tab w:val="num" w:pos="330"/>
        </w:tabs>
        <w:ind w:left="330" w:hanging="330"/>
      </w:pPr>
      <w:rPr>
        <w:rFonts w:hint="eastAsia"/>
      </w:rPr>
    </w:lvl>
    <w:lvl w:ilvl="2">
      <w:start w:val="1"/>
      <w:numFmt w:val="decimal"/>
      <w:lvlText w:val="%1.%2.%3"/>
      <w:lvlJc w:val="left"/>
      <w:pPr>
        <w:tabs>
          <w:tab w:val="num" w:pos="330"/>
        </w:tabs>
        <w:ind w:left="330" w:hanging="330"/>
      </w:pPr>
      <w:rPr>
        <w:rFonts w:hint="eastAsia"/>
      </w:rPr>
    </w:lvl>
    <w:lvl w:ilvl="3">
      <w:start w:val="1"/>
      <w:numFmt w:val="decimal"/>
      <w:lvlText w:val="%1.%2.%3.%4"/>
      <w:lvlJc w:val="left"/>
      <w:pPr>
        <w:tabs>
          <w:tab w:val="num" w:pos="330"/>
        </w:tabs>
        <w:ind w:left="330" w:hanging="330"/>
      </w:pPr>
      <w:rPr>
        <w:rFonts w:hint="eastAsia"/>
      </w:rPr>
    </w:lvl>
    <w:lvl w:ilvl="4">
      <w:start w:val="1"/>
      <w:numFmt w:val="decimal"/>
      <w:lvlText w:val="%1.%2.%3.%4.%5"/>
      <w:lvlJc w:val="left"/>
      <w:pPr>
        <w:tabs>
          <w:tab w:val="num" w:pos="330"/>
        </w:tabs>
        <w:ind w:left="330" w:hanging="330"/>
      </w:pPr>
      <w:rPr>
        <w:rFonts w:hint="eastAsia"/>
      </w:rPr>
    </w:lvl>
    <w:lvl w:ilvl="5">
      <w:start w:val="1"/>
      <w:numFmt w:val="decimal"/>
      <w:lvlText w:val="%1.%2.%3.%4.%5.%6"/>
      <w:lvlJc w:val="left"/>
      <w:pPr>
        <w:tabs>
          <w:tab w:val="num" w:pos="330"/>
        </w:tabs>
        <w:ind w:left="330" w:hanging="330"/>
      </w:pPr>
      <w:rPr>
        <w:rFonts w:hint="eastAsia"/>
      </w:rPr>
    </w:lvl>
    <w:lvl w:ilvl="6">
      <w:start w:val="1"/>
      <w:numFmt w:val="decimal"/>
      <w:lvlText w:val="%1.%2.%3.%4.%5.%6.%7"/>
      <w:lvlJc w:val="left"/>
      <w:pPr>
        <w:tabs>
          <w:tab w:val="num" w:pos="330"/>
        </w:tabs>
        <w:ind w:left="330" w:hanging="330"/>
      </w:pPr>
      <w:rPr>
        <w:rFonts w:hint="eastAsia"/>
      </w:rPr>
    </w:lvl>
    <w:lvl w:ilvl="7">
      <w:start w:val="1"/>
      <w:numFmt w:val="decimal"/>
      <w:lvlText w:val="%1.%2.%3.%4.%5.%6.%7.%8"/>
      <w:lvlJc w:val="left"/>
      <w:pPr>
        <w:tabs>
          <w:tab w:val="num" w:pos="330"/>
        </w:tabs>
        <w:ind w:left="330" w:hanging="330"/>
      </w:pPr>
      <w:rPr>
        <w:rFonts w:hint="eastAsia"/>
      </w:rPr>
    </w:lvl>
    <w:lvl w:ilvl="8">
      <w:start w:val="1"/>
      <w:numFmt w:val="decimal"/>
      <w:lvlText w:val="%1.%2.%3.%4.%5.%6.%7.%8.%9"/>
      <w:lvlJc w:val="left"/>
      <w:pPr>
        <w:tabs>
          <w:tab w:val="num" w:pos="330"/>
        </w:tabs>
        <w:ind w:left="330" w:hanging="330"/>
      </w:pPr>
      <w:rPr>
        <w:rFonts w:hint="eastAsia"/>
      </w:rPr>
    </w:lvl>
  </w:abstractNum>
  <w:abstractNum w:abstractNumId="4" w15:restartNumberingAfterBreak="0">
    <w:nsid w:val="00000011"/>
    <w:multiLevelType w:val="multilevel"/>
    <w:tmpl w:val="00000011"/>
    <w:lvl w:ilvl="0">
      <w:start w:val="1"/>
      <w:numFmt w:val="decimal"/>
      <w:lvlText w:val="%1."/>
      <w:lvlJc w:val="left"/>
      <w:pPr>
        <w:tabs>
          <w:tab w:val="num" w:pos="420"/>
        </w:tabs>
        <w:ind w:left="420" w:hanging="420"/>
      </w:pPr>
      <w:rPr>
        <w:rFonts w:hint="default"/>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2"/>
    <w:multiLevelType w:val="singleLevel"/>
    <w:tmpl w:val="00000012"/>
    <w:lvl w:ilvl="0">
      <w:start w:val="1"/>
      <w:numFmt w:val="decimal"/>
      <w:lvlText w:val="%1、"/>
      <w:lvlJc w:val="left"/>
      <w:pPr>
        <w:tabs>
          <w:tab w:val="num" w:pos="360"/>
        </w:tabs>
        <w:ind w:left="360" w:hanging="360"/>
      </w:pPr>
      <w:rPr>
        <w:rFonts w:hint="default"/>
      </w:rPr>
    </w:lvl>
  </w:abstractNum>
  <w:abstractNum w:abstractNumId="6" w15:restartNumberingAfterBreak="0">
    <w:nsid w:val="00000013"/>
    <w:multiLevelType w:val="multilevel"/>
    <w:tmpl w:val="00000013"/>
    <w:lvl w:ilvl="0">
      <w:start w:val="1"/>
      <w:numFmt w:val="decimal"/>
      <w:pStyle w:val="5"/>
      <w:lvlText w:val="R%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6"/>
    <w:multiLevelType w:val="multilevel"/>
    <w:tmpl w:val="00000016"/>
    <w:lvl w:ilvl="0">
      <w:start w:val="1"/>
      <w:numFmt w:val="none"/>
      <w:pStyle w:val="1"/>
      <w:suff w:val="space"/>
      <w:lvlText w:val=""/>
      <w:lvlJc w:val="left"/>
      <w:pPr>
        <w:ind w:left="425" w:hanging="425"/>
      </w:pPr>
      <w:rPr>
        <w:rFonts w:ascii="宋体" w:eastAsia="宋体" w:hint="eastAsia"/>
        <w:b/>
        <w:i w:val="0"/>
        <w:sz w:val="28"/>
      </w:rPr>
    </w:lvl>
    <w:lvl w:ilvl="1">
      <w:start w:val="1"/>
      <w:numFmt w:val="decimal"/>
      <w:pStyle w:val="2"/>
      <w:suff w:val="space"/>
      <w:lvlText w:val="%1"/>
      <w:lvlJc w:val="left"/>
      <w:pPr>
        <w:ind w:left="992" w:hanging="567"/>
      </w:pPr>
      <w:rPr>
        <w:rFonts w:ascii="宋体" w:eastAsia="宋体" w:hint="eastAsia"/>
        <w:b/>
        <w:i w:val="0"/>
        <w:sz w:val="28"/>
      </w:rPr>
    </w:lvl>
    <w:lvl w:ilvl="2">
      <w:start w:val="1"/>
      <w:numFmt w:val="decimal"/>
      <w:suff w:val="space"/>
      <w:lvlText w:val="%3  "/>
      <w:lvlJc w:val="left"/>
      <w:pPr>
        <w:ind w:left="1418" w:hanging="567"/>
      </w:pPr>
      <w:rPr>
        <w:rFonts w:ascii="宋体" w:eastAsia="宋体" w:hint="eastAsia"/>
        <w:b/>
        <w:i w:val="0"/>
        <w:sz w:val="28"/>
      </w:rPr>
    </w:lvl>
    <w:lvl w:ilvl="3">
      <w:start w:val="1"/>
      <w:numFmt w:val="decimal"/>
      <w:pStyle w:val="4"/>
      <w:lvlText w:val="%1"/>
      <w:lvlJc w:val="left"/>
      <w:pPr>
        <w:tabs>
          <w:tab w:val="num" w:pos="1984"/>
        </w:tabs>
        <w:ind w:left="1984" w:hanging="708"/>
      </w:pPr>
      <w:rPr>
        <w:rFonts w:ascii="宋体" w:eastAsia="宋体" w:hint="eastAsia"/>
        <w:b/>
        <w:i w:val="0"/>
        <w:sz w:val="28"/>
      </w:rPr>
    </w:lvl>
    <w:lvl w:ilvl="4">
      <w:start w:val="1"/>
      <w:numFmt w:val="decimal"/>
      <w:pStyle w:val="10"/>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00000018"/>
    <w:multiLevelType w:val="multilevel"/>
    <w:tmpl w:val="00000018"/>
    <w:lvl w:ilvl="0">
      <w:start w:val="9"/>
      <w:numFmt w:val="decimal"/>
      <w:lvlText w:val="%1"/>
      <w:lvlJc w:val="left"/>
      <w:pPr>
        <w:tabs>
          <w:tab w:val="num" w:pos="390"/>
        </w:tabs>
        <w:ind w:left="390" w:hanging="390"/>
      </w:pPr>
      <w:rPr>
        <w:rFonts w:hint="eastAsia"/>
      </w:rPr>
    </w:lvl>
    <w:lvl w:ilvl="1">
      <w:start w:val="1"/>
      <w:numFmt w:val="decimal"/>
      <w:lvlText w:val="8.%2"/>
      <w:lvlJc w:val="left"/>
      <w:pPr>
        <w:tabs>
          <w:tab w:val="num" w:pos="390"/>
        </w:tabs>
        <w:ind w:left="390" w:hanging="390"/>
      </w:pPr>
      <w:rPr>
        <w:rFonts w:hint="eastAsia"/>
      </w:rPr>
    </w:lvl>
    <w:lvl w:ilvl="2">
      <w:start w:val="1"/>
      <w:numFmt w:val="decimal"/>
      <w:lvlText w:val="%1.%2.%3"/>
      <w:lvlJc w:val="left"/>
      <w:pPr>
        <w:tabs>
          <w:tab w:val="num" w:pos="390"/>
        </w:tabs>
        <w:ind w:left="390" w:hanging="390"/>
      </w:pPr>
      <w:rPr>
        <w:rFonts w:hint="eastAsia"/>
      </w:rPr>
    </w:lvl>
    <w:lvl w:ilvl="3">
      <w:start w:val="1"/>
      <w:numFmt w:val="decimal"/>
      <w:lvlText w:val="%1.%2.%3.%4"/>
      <w:lvlJc w:val="left"/>
      <w:pPr>
        <w:tabs>
          <w:tab w:val="num" w:pos="390"/>
        </w:tabs>
        <w:ind w:left="390" w:hanging="390"/>
      </w:pPr>
      <w:rPr>
        <w:rFonts w:hint="eastAsia"/>
      </w:rPr>
    </w:lvl>
    <w:lvl w:ilvl="4">
      <w:start w:val="1"/>
      <w:numFmt w:val="decimal"/>
      <w:lvlText w:val="%1.%2.%3.%4.%5"/>
      <w:lvlJc w:val="left"/>
      <w:pPr>
        <w:tabs>
          <w:tab w:val="num" w:pos="390"/>
        </w:tabs>
        <w:ind w:left="390" w:hanging="390"/>
      </w:pPr>
      <w:rPr>
        <w:rFonts w:hint="eastAsia"/>
      </w:rPr>
    </w:lvl>
    <w:lvl w:ilvl="5">
      <w:start w:val="1"/>
      <w:numFmt w:val="decimal"/>
      <w:lvlText w:val="%1.%2.%3.%4.%5.%6"/>
      <w:lvlJc w:val="left"/>
      <w:pPr>
        <w:tabs>
          <w:tab w:val="num" w:pos="390"/>
        </w:tabs>
        <w:ind w:left="390" w:hanging="390"/>
      </w:pPr>
      <w:rPr>
        <w:rFonts w:hint="eastAsia"/>
      </w:rPr>
    </w:lvl>
    <w:lvl w:ilvl="6">
      <w:start w:val="1"/>
      <w:numFmt w:val="decimal"/>
      <w:lvlText w:val="%1.%2.%3.%4.%5.%6.%7"/>
      <w:lvlJc w:val="left"/>
      <w:pPr>
        <w:tabs>
          <w:tab w:val="num" w:pos="390"/>
        </w:tabs>
        <w:ind w:left="390" w:hanging="390"/>
      </w:pPr>
      <w:rPr>
        <w:rFonts w:hint="eastAsia"/>
      </w:rPr>
    </w:lvl>
    <w:lvl w:ilvl="7">
      <w:start w:val="1"/>
      <w:numFmt w:val="decimal"/>
      <w:lvlText w:val="%1.%2.%3.%4.%5.%6.%7.%8"/>
      <w:lvlJc w:val="left"/>
      <w:pPr>
        <w:tabs>
          <w:tab w:val="num" w:pos="390"/>
        </w:tabs>
        <w:ind w:left="390" w:hanging="390"/>
      </w:pPr>
      <w:rPr>
        <w:rFonts w:hint="eastAsia"/>
      </w:rPr>
    </w:lvl>
    <w:lvl w:ilvl="8">
      <w:start w:val="1"/>
      <w:numFmt w:val="decimal"/>
      <w:lvlText w:val="%1.%2.%3.%4.%5.%6.%7.%8.%9"/>
      <w:lvlJc w:val="left"/>
      <w:pPr>
        <w:tabs>
          <w:tab w:val="num" w:pos="390"/>
        </w:tabs>
        <w:ind w:left="390" w:hanging="390"/>
      </w:pPr>
      <w:rPr>
        <w:rFonts w:hint="eastAsia"/>
      </w:rPr>
    </w:lvl>
  </w:abstractNum>
  <w:abstractNum w:abstractNumId="9" w15:restartNumberingAfterBreak="0">
    <w:nsid w:val="00000019"/>
    <w:multiLevelType w:val="singleLevel"/>
    <w:tmpl w:val="00000019"/>
    <w:lvl w:ilvl="0">
      <w:start w:val="1"/>
      <w:numFmt w:val="decimal"/>
      <w:pStyle w:val="211"/>
      <w:lvlText w:val="%1、"/>
      <w:lvlJc w:val="left"/>
      <w:pPr>
        <w:tabs>
          <w:tab w:val="num" w:pos="315"/>
        </w:tabs>
        <w:ind w:left="315" w:hanging="315"/>
      </w:pPr>
      <w:rPr>
        <w:rFonts w:hint="eastAsia"/>
      </w:rPr>
    </w:lvl>
  </w:abstractNum>
  <w:abstractNum w:abstractNumId="10" w15:restartNumberingAfterBreak="0">
    <w:nsid w:val="0000001C"/>
    <w:multiLevelType w:val="multilevel"/>
    <w:tmpl w:val="0000001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D"/>
    <w:multiLevelType w:val="multilevel"/>
    <w:tmpl w:val="0000001D"/>
    <w:lvl w:ilvl="0">
      <w:start w:val="1"/>
      <w:numFmt w:val="decimal"/>
      <w:lvlText w:val="（%1）"/>
      <w:lvlJc w:val="left"/>
      <w:pPr>
        <w:tabs>
          <w:tab w:val="num" w:pos="1077"/>
        </w:tabs>
        <w:ind w:left="1077" w:hanging="720"/>
      </w:pPr>
      <w:rPr>
        <w:rFonts w:hint="eastAsia"/>
      </w:rPr>
    </w:lvl>
    <w:lvl w:ilvl="1">
      <w:start w:val="1"/>
      <w:numFmt w:val="lowerLetter"/>
      <w:lvlText w:val="%2)"/>
      <w:lvlJc w:val="left"/>
      <w:pPr>
        <w:tabs>
          <w:tab w:val="num" w:pos="1197"/>
        </w:tabs>
        <w:ind w:left="1197" w:hanging="420"/>
      </w:pPr>
    </w:lvl>
    <w:lvl w:ilvl="2">
      <w:start w:val="1"/>
      <w:numFmt w:val="lowerRoman"/>
      <w:lvlText w:val="%3."/>
      <w:lvlJc w:val="right"/>
      <w:pPr>
        <w:tabs>
          <w:tab w:val="num" w:pos="1617"/>
        </w:tabs>
        <w:ind w:left="1617" w:hanging="420"/>
      </w:pPr>
    </w:lvl>
    <w:lvl w:ilvl="3">
      <w:start w:val="1"/>
      <w:numFmt w:val="decimal"/>
      <w:lvlText w:val="%4."/>
      <w:lvlJc w:val="left"/>
      <w:pPr>
        <w:tabs>
          <w:tab w:val="num" w:pos="2037"/>
        </w:tabs>
        <w:ind w:left="2037" w:hanging="420"/>
      </w:pPr>
    </w:lvl>
    <w:lvl w:ilvl="4">
      <w:start w:val="1"/>
      <w:numFmt w:val="lowerLetter"/>
      <w:lvlText w:val="%5)"/>
      <w:lvlJc w:val="left"/>
      <w:pPr>
        <w:tabs>
          <w:tab w:val="num" w:pos="2457"/>
        </w:tabs>
        <w:ind w:left="2457" w:hanging="420"/>
      </w:pPr>
    </w:lvl>
    <w:lvl w:ilvl="5">
      <w:start w:val="1"/>
      <w:numFmt w:val="lowerRoman"/>
      <w:lvlText w:val="%6."/>
      <w:lvlJc w:val="right"/>
      <w:pPr>
        <w:tabs>
          <w:tab w:val="num" w:pos="2877"/>
        </w:tabs>
        <w:ind w:left="2877" w:hanging="420"/>
      </w:pPr>
    </w:lvl>
    <w:lvl w:ilvl="6">
      <w:start w:val="1"/>
      <w:numFmt w:val="decimal"/>
      <w:lvlText w:val="%7."/>
      <w:lvlJc w:val="left"/>
      <w:pPr>
        <w:tabs>
          <w:tab w:val="num" w:pos="3297"/>
        </w:tabs>
        <w:ind w:left="3297" w:hanging="420"/>
      </w:pPr>
    </w:lvl>
    <w:lvl w:ilvl="7">
      <w:start w:val="1"/>
      <w:numFmt w:val="lowerLetter"/>
      <w:lvlText w:val="%8)"/>
      <w:lvlJc w:val="left"/>
      <w:pPr>
        <w:tabs>
          <w:tab w:val="num" w:pos="3717"/>
        </w:tabs>
        <w:ind w:left="3717" w:hanging="420"/>
      </w:pPr>
    </w:lvl>
    <w:lvl w:ilvl="8">
      <w:start w:val="1"/>
      <w:numFmt w:val="lowerRoman"/>
      <w:lvlText w:val="%9."/>
      <w:lvlJc w:val="right"/>
      <w:pPr>
        <w:tabs>
          <w:tab w:val="num" w:pos="4137"/>
        </w:tabs>
        <w:ind w:left="4137" w:hanging="420"/>
      </w:pPr>
    </w:lvl>
  </w:abstractNum>
  <w:abstractNum w:abstractNumId="12" w15:restartNumberingAfterBreak="0">
    <w:nsid w:val="0000001E"/>
    <w:multiLevelType w:val="multilevel"/>
    <w:tmpl w:val="0000001E"/>
    <w:lvl w:ilvl="0">
      <w:start w:val="1"/>
      <w:numFmt w:val="decimal"/>
      <w:lvlText w:val="%1）"/>
      <w:lvlJc w:val="left"/>
      <w:pPr>
        <w:tabs>
          <w:tab w:val="num" w:pos="1313"/>
        </w:tabs>
        <w:ind w:left="1313" w:hanging="420"/>
      </w:pPr>
      <w:rPr>
        <w:rFonts w:hint="eastAsia"/>
      </w:rPr>
    </w:lvl>
    <w:lvl w:ilvl="1">
      <w:start w:val="1"/>
      <w:numFmt w:val="decimal"/>
      <w:lvlText w:val="%2、"/>
      <w:lvlJc w:val="left"/>
      <w:pPr>
        <w:ind w:left="810" w:hanging="39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F"/>
    <w:multiLevelType w:val="multilevel"/>
    <w:tmpl w:val="0000001F"/>
    <w:lvl w:ilvl="0">
      <w:start w:val="1"/>
      <w:numFmt w:val="decimal"/>
      <w:lvlText w:val="%1、"/>
      <w:lvlJc w:val="left"/>
      <w:pPr>
        <w:ind w:left="420" w:hanging="420"/>
      </w:pPr>
      <w:rPr>
        <w:rFonts w:eastAsia="宋体" w:hint="eastAsia"/>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20"/>
    <w:multiLevelType w:val="multilevel"/>
    <w:tmpl w:val="00000020"/>
    <w:lvl w:ilvl="0">
      <w:start w:val="1"/>
      <w:numFmt w:val="decimal"/>
      <w:lvlText w:val="%1）"/>
      <w:lvlJc w:val="left"/>
      <w:pPr>
        <w:tabs>
          <w:tab w:val="num" w:pos="1134"/>
        </w:tabs>
        <w:ind w:left="1134" w:hanging="567"/>
      </w:pPr>
      <w:rPr>
        <w:rFonts w:ascii="宋体" w:eastAsia="宋体" w:hAnsi="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0000021"/>
    <w:multiLevelType w:val="singleLevel"/>
    <w:tmpl w:val="00000021"/>
    <w:lvl w:ilvl="0">
      <w:start w:val="1"/>
      <w:numFmt w:val="decimal"/>
      <w:lvlText w:val="(%1)"/>
      <w:lvlJc w:val="left"/>
      <w:pPr>
        <w:tabs>
          <w:tab w:val="num" w:pos="1080"/>
        </w:tabs>
        <w:ind w:left="1080" w:hanging="345"/>
      </w:pPr>
      <w:rPr>
        <w:rFonts w:hint="default"/>
      </w:rPr>
    </w:lvl>
  </w:abstractNum>
  <w:abstractNum w:abstractNumId="16" w15:restartNumberingAfterBreak="0">
    <w:nsid w:val="0000004B"/>
    <w:multiLevelType w:val="multilevel"/>
    <w:tmpl w:val="0000004B"/>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7" w15:restartNumberingAfterBreak="0">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0E527F25"/>
    <w:multiLevelType w:val="hybridMultilevel"/>
    <w:tmpl w:val="7DD8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075DD"/>
    <w:multiLevelType w:val="multilevel"/>
    <w:tmpl w:val="2AC2B768"/>
    <w:lvl w:ilvl="0">
      <w:start w:val="2"/>
      <w:numFmt w:val="decimal"/>
      <w:lvlText w:val="%1"/>
      <w:lvlJc w:val="left"/>
      <w:pPr>
        <w:ind w:left="396" w:hanging="396"/>
      </w:pPr>
      <w:rPr>
        <w:rFonts w:hint="default"/>
      </w:rPr>
    </w:lvl>
    <w:lvl w:ilvl="1">
      <w:start w:val="2"/>
      <w:numFmt w:val="decimal"/>
      <w:lvlText w:val="%1.%2"/>
      <w:lvlJc w:val="left"/>
      <w:pPr>
        <w:ind w:left="2572" w:hanging="396"/>
      </w:pPr>
      <w:rPr>
        <w:rFonts w:hint="default"/>
      </w:rPr>
    </w:lvl>
    <w:lvl w:ilvl="2">
      <w:start w:val="1"/>
      <w:numFmt w:val="decimal"/>
      <w:lvlText w:val="%1.%2.%3"/>
      <w:lvlJc w:val="left"/>
      <w:pPr>
        <w:ind w:left="5072" w:hanging="720"/>
      </w:pPr>
      <w:rPr>
        <w:rFonts w:hint="default"/>
      </w:rPr>
    </w:lvl>
    <w:lvl w:ilvl="3">
      <w:start w:val="1"/>
      <w:numFmt w:val="decimal"/>
      <w:lvlText w:val="%1.%2.%3.%4"/>
      <w:lvlJc w:val="left"/>
      <w:pPr>
        <w:ind w:left="7608" w:hanging="1080"/>
      </w:pPr>
      <w:rPr>
        <w:rFonts w:hint="default"/>
      </w:rPr>
    </w:lvl>
    <w:lvl w:ilvl="4">
      <w:start w:val="1"/>
      <w:numFmt w:val="decimal"/>
      <w:lvlText w:val="%1.%2.%3.%4.%5"/>
      <w:lvlJc w:val="left"/>
      <w:pPr>
        <w:ind w:left="10144" w:hanging="1440"/>
      </w:pPr>
      <w:rPr>
        <w:rFonts w:hint="default"/>
      </w:rPr>
    </w:lvl>
    <w:lvl w:ilvl="5">
      <w:start w:val="1"/>
      <w:numFmt w:val="decimal"/>
      <w:lvlText w:val="%1.%2.%3.%4.%5.%6"/>
      <w:lvlJc w:val="left"/>
      <w:pPr>
        <w:ind w:left="12320" w:hanging="1440"/>
      </w:pPr>
      <w:rPr>
        <w:rFonts w:hint="default"/>
      </w:rPr>
    </w:lvl>
    <w:lvl w:ilvl="6">
      <w:start w:val="1"/>
      <w:numFmt w:val="decimal"/>
      <w:lvlText w:val="%1.%2.%3.%4.%5.%6.%7"/>
      <w:lvlJc w:val="left"/>
      <w:pPr>
        <w:ind w:left="14856" w:hanging="1800"/>
      </w:pPr>
      <w:rPr>
        <w:rFonts w:hint="default"/>
      </w:rPr>
    </w:lvl>
    <w:lvl w:ilvl="7">
      <w:start w:val="1"/>
      <w:numFmt w:val="decimal"/>
      <w:lvlText w:val="%1.%2.%3.%4.%5.%6.%7.%8"/>
      <w:lvlJc w:val="left"/>
      <w:pPr>
        <w:ind w:left="17392" w:hanging="2160"/>
      </w:pPr>
      <w:rPr>
        <w:rFonts w:hint="default"/>
      </w:rPr>
    </w:lvl>
    <w:lvl w:ilvl="8">
      <w:start w:val="1"/>
      <w:numFmt w:val="decimal"/>
      <w:lvlText w:val="%1.%2.%3.%4.%5.%6.%7.%8.%9"/>
      <w:lvlJc w:val="left"/>
      <w:pPr>
        <w:ind w:left="19568" w:hanging="2160"/>
      </w:pPr>
      <w:rPr>
        <w:rFonts w:hint="default"/>
      </w:rPr>
    </w:lvl>
  </w:abstractNum>
  <w:abstractNum w:abstractNumId="20" w15:restartNumberingAfterBreak="0">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21" w15:restartNumberingAfterBreak="0">
    <w:nsid w:val="4F28676E"/>
    <w:multiLevelType w:val="hybridMultilevel"/>
    <w:tmpl w:val="2522F40C"/>
    <w:lvl w:ilvl="0" w:tplc="799E2124">
      <w:start w:val="1"/>
      <w:numFmt w:val="upperLetter"/>
      <w:lvlText w:val="%1."/>
      <w:lvlJc w:val="left"/>
      <w:pPr>
        <w:ind w:left="1050" w:hanging="360"/>
      </w:pPr>
      <w:rPr>
        <w:rFonts w:hint="default"/>
      </w:rPr>
    </w:lvl>
    <w:lvl w:ilvl="1" w:tplc="2BBE71BA">
      <w:start w:val="2"/>
      <w:numFmt w:val="japaneseCounting"/>
      <w:lvlText w:val="%2）"/>
      <w:lvlJc w:val="left"/>
      <w:pPr>
        <w:tabs>
          <w:tab w:val="num" w:pos="1470"/>
        </w:tabs>
        <w:ind w:left="1470" w:hanging="360"/>
      </w:pPr>
      <w:rPr>
        <w:rFonts w:hint="default"/>
      </w:r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2" w15:restartNumberingAfterBreak="0">
    <w:nsid w:val="64310A9B"/>
    <w:multiLevelType w:val="hybridMultilevel"/>
    <w:tmpl w:val="FF18D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D3AE4"/>
    <w:multiLevelType w:val="hybridMultilevel"/>
    <w:tmpl w:val="F5AA2A96"/>
    <w:lvl w:ilvl="0" w:tplc="823001EE">
      <w:start w:val="1"/>
      <w:numFmt w:val="decimal"/>
      <w:lvlText w:val="%1、"/>
      <w:lvlJc w:val="left"/>
      <w:pPr>
        <w:ind w:left="360" w:hanging="360"/>
      </w:pPr>
      <w:rPr>
        <w:rFonts w:hint="default"/>
      </w:rPr>
    </w:lvl>
    <w:lvl w:ilvl="1" w:tplc="10F83F4A">
      <w:start w:val="1"/>
      <w:numFmt w:val="lowerLetter"/>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3A2544"/>
    <w:multiLevelType w:val="hybridMultilevel"/>
    <w:tmpl w:val="D17AE4BC"/>
    <w:lvl w:ilvl="0" w:tplc="13805B3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6"/>
  </w:num>
  <w:num w:numId="4">
    <w:abstractNumId w:val="2"/>
  </w:num>
  <w:num w:numId="5">
    <w:abstractNumId w:val="13"/>
  </w:num>
  <w:num w:numId="6">
    <w:abstractNumId w:val="4"/>
  </w:num>
  <w:num w:numId="7">
    <w:abstractNumId w:val="3"/>
  </w:num>
  <w:num w:numId="8">
    <w:abstractNumId w:val="8"/>
  </w:num>
  <w:num w:numId="9">
    <w:abstractNumId w:val="14"/>
  </w:num>
  <w:num w:numId="10">
    <w:abstractNumId w:val="11"/>
  </w:num>
  <w:num w:numId="11">
    <w:abstractNumId w:val="15"/>
    <w:lvlOverride w:ilvl="0">
      <w:startOverride w:val="1"/>
    </w:lvlOverride>
  </w:num>
  <w:num w:numId="12">
    <w:abstractNumId w:val="10"/>
  </w:num>
  <w:num w:numId="13">
    <w:abstractNumId w:val="12"/>
  </w:num>
  <w:num w:numId="14">
    <w:abstractNumId w:val="5"/>
  </w:num>
  <w:num w:numId="15">
    <w:abstractNumId w:val="0"/>
  </w:num>
  <w:num w:numId="16">
    <w:abstractNumId w:val="24"/>
  </w:num>
  <w:num w:numId="17">
    <w:abstractNumId w:val="20"/>
  </w:num>
  <w:num w:numId="18">
    <w:abstractNumId w:val="5"/>
    <w:lvlOverride w:ilvl="0">
      <w:startOverride w:val="1"/>
    </w:lvlOverride>
  </w:num>
  <w:num w:numId="19">
    <w:abstractNumId w:val="17"/>
  </w:num>
  <w:num w:numId="20">
    <w:abstractNumId w:val="23"/>
  </w:num>
  <w:num w:numId="21">
    <w:abstractNumId w:val="22"/>
  </w:num>
  <w:num w:numId="22">
    <w:abstractNumId w:val="18"/>
  </w:num>
  <w:num w:numId="23">
    <w:abstractNumId w:val="1"/>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E1"/>
    <w:rsid w:val="00090BEB"/>
    <w:rsid w:val="000C79E1"/>
    <w:rsid w:val="00155F2B"/>
    <w:rsid w:val="00217F87"/>
    <w:rsid w:val="00252AFB"/>
    <w:rsid w:val="003A5974"/>
    <w:rsid w:val="003B7F4C"/>
    <w:rsid w:val="005253B4"/>
    <w:rsid w:val="00552637"/>
    <w:rsid w:val="00582E8C"/>
    <w:rsid w:val="006513A8"/>
    <w:rsid w:val="0067086B"/>
    <w:rsid w:val="007B6281"/>
    <w:rsid w:val="00875BEA"/>
    <w:rsid w:val="00885B75"/>
    <w:rsid w:val="008C76E8"/>
    <w:rsid w:val="008D08DC"/>
    <w:rsid w:val="00A217C2"/>
    <w:rsid w:val="00A43187"/>
    <w:rsid w:val="00A50E9F"/>
    <w:rsid w:val="00A56634"/>
    <w:rsid w:val="00B27780"/>
    <w:rsid w:val="00B33EA8"/>
    <w:rsid w:val="00BB5811"/>
    <w:rsid w:val="00C60CC2"/>
    <w:rsid w:val="00CD7682"/>
    <w:rsid w:val="00DD0E62"/>
    <w:rsid w:val="00DD5F11"/>
    <w:rsid w:val="00EC4BF7"/>
    <w:rsid w:val="00FB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6B8DB23B"/>
  <w15:docId w15:val="{D5DCDF3B-69CD-4DD5-B18A-CDD8B230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9E1"/>
    <w:pPr>
      <w:widowControl w:val="0"/>
      <w:jc w:val="both"/>
    </w:pPr>
    <w:rPr>
      <w:rFonts w:ascii="Times New Roman" w:eastAsia="宋体" w:hAnsi="Times New Roman" w:cs="Times New Roman"/>
      <w:szCs w:val="24"/>
    </w:rPr>
  </w:style>
  <w:style w:type="paragraph" w:styleId="1">
    <w:name w:val="heading 1"/>
    <w:basedOn w:val="a"/>
    <w:next w:val="a"/>
    <w:link w:val="11"/>
    <w:qFormat/>
    <w:rsid w:val="000C79E1"/>
    <w:pPr>
      <w:keepNext/>
      <w:keepLines/>
      <w:numPr>
        <w:numId w:val="1"/>
      </w:numPr>
      <w:spacing w:before="340" w:after="330" w:line="578" w:lineRule="auto"/>
      <w:outlineLvl w:val="0"/>
    </w:pPr>
    <w:rPr>
      <w:b/>
      <w:kern w:val="44"/>
      <w:sz w:val="44"/>
      <w:szCs w:val="20"/>
    </w:rPr>
  </w:style>
  <w:style w:type="paragraph" w:styleId="2">
    <w:name w:val="heading 2"/>
    <w:basedOn w:val="a"/>
    <w:next w:val="a0"/>
    <w:link w:val="20"/>
    <w:qFormat/>
    <w:rsid w:val="000C79E1"/>
    <w:pPr>
      <w:keepNext/>
      <w:keepLines/>
      <w:numPr>
        <w:ilvl w:val="1"/>
        <w:numId w:val="1"/>
      </w:numPr>
      <w:spacing w:before="260" w:after="260" w:line="288" w:lineRule="auto"/>
      <w:outlineLvl w:val="1"/>
    </w:pPr>
    <w:rPr>
      <w:rFonts w:ascii="Arial" w:eastAsia="黑体" w:hAnsi="Arial"/>
      <w:sz w:val="30"/>
      <w:szCs w:val="20"/>
    </w:rPr>
  </w:style>
  <w:style w:type="paragraph" w:styleId="3">
    <w:name w:val="heading 3"/>
    <w:basedOn w:val="a"/>
    <w:next w:val="a"/>
    <w:link w:val="30"/>
    <w:qFormat/>
    <w:rsid w:val="000C79E1"/>
    <w:pPr>
      <w:keepNext/>
      <w:keepLines/>
      <w:spacing w:before="260" w:after="260" w:line="416" w:lineRule="auto"/>
      <w:ind w:leftChars="100" w:left="1208" w:rightChars="100" w:right="100" w:hanging="567"/>
      <w:outlineLvl w:val="2"/>
    </w:pPr>
    <w:rPr>
      <w:b/>
      <w:sz w:val="32"/>
      <w:szCs w:val="20"/>
    </w:rPr>
  </w:style>
  <w:style w:type="paragraph" w:styleId="4">
    <w:name w:val="heading 4"/>
    <w:basedOn w:val="a"/>
    <w:next w:val="a0"/>
    <w:link w:val="40"/>
    <w:qFormat/>
    <w:rsid w:val="000C79E1"/>
    <w:pPr>
      <w:keepNext/>
      <w:keepLines/>
      <w:numPr>
        <w:ilvl w:val="3"/>
        <w:numId w:val="1"/>
      </w:numPr>
      <w:tabs>
        <w:tab w:val="left" w:pos="1984"/>
      </w:tabs>
      <w:spacing w:before="280" w:after="290" w:line="376" w:lineRule="auto"/>
      <w:outlineLvl w:val="3"/>
    </w:pPr>
    <w:rPr>
      <w:rFonts w:ascii="Arial" w:eastAsia="黑体" w:hAnsi="Arial"/>
      <w:b/>
      <w:sz w:val="28"/>
      <w:szCs w:val="20"/>
      <w:lang w:val="x-none" w:eastAsia="x-none"/>
    </w:rPr>
  </w:style>
  <w:style w:type="paragraph" w:styleId="50">
    <w:name w:val="heading 5"/>
    <w:basedOn w:val="a"/>
    <w:next w:val="a0"/>
    <w:link w:val="51"/>
    <w:qFormat/>
    <w:rsid w:val="000C79E1"/>
    <w:pPr>
      <w:keepNext/>
      <w:adjustRightInd w:val="0"/>
      <w:spacing w:line="360" w:lineRule="atLeast"/>
      <w:ind w:left="510" w:hanging="510"/>
      <w:jc w:val="center"/>
      <w:textAlignment w:val="baseline"/>
      <w:outlineLvl w:val="4"/>
    </w:pPr>
    <w:rPr>
      <w:b/>
      <w:kern w:val="0"/>
      <w:sz w:val="30"/>
      <w:szCs w:val="20"/>
    </w:rPr>
  </w:style>
  <w:style w:type="paragraph" w:styleId="6">
    <w:name w:val="heading 6"/>
    <w:basedOn w:val="DefaultText"/>
    <w:next w:val="DefaultText"/>
    <w:link w:val="60"/>
    <w:qFormat/>
    <w:rsid w:val="000C79E1"/>
    <w:pPr>
      <w:keepNext/>
      <w:keepLines/>
      <w:spacing w:before="240" w:after="64" w:line="319" w:lineRule="auto"/>
      <w:ind w:firstLine="0"/>
      <w:outlineLvl w:val="5"/>
    </w:pPr>
    <w:rPr>
      <w:rFonts w:eastAsia="黑体"/>
      <w:b/>
    </w:rPr>
  </w:style>
  <w:style w:type="paragraph" w:styleId="7">
    <w:name w:val="heading 7"/>
    <w:basedOn w:val="a"/>
    <w:next w:val="a"/>
    <w:link w:val="70"/>
    <w:qFormat/>
    <w:rsid w:val="000C79E1"/>
    <w:pPr>
      <w:keepNext/>
      <w:keepLines/>
      <w:widowControl/>
      <w:spacing w:before="240" w:after="64" w:line="320" w:lineRule="auto"/>
      <w:ind w:left="-1320"/>
      <w:jc w:val="left"/>
      <w:outlineLvl w:val="6"/>
    </w:pPr>
    <w:rPr>
      <w:rFonts w:ascii="Arial" w:hAnsi="Arial"/>
      <w:b/>
      <w:color w:val="000000"/>
      <w:kern w:val="0"/>
      <w:sz w:val="28"/>
      <w:szCs w:val="28"/>
    </w:rPr>
  </w:style>
  <w:style w:type="paragraph" w:styleId="8">
    <w:name w:val="heading 8"/>
    <w:basedOn w:val="a"/>
    <w:next w:val="a"/>
    <w:link w:val="80"/>
    <w:qFormat/>
    <w:rsid w:val="000C79E1"/>
    <w:pPr>
      <w:keepNext/>
      <w:keepLines/>
      <w:widowControl/>
      <w:spacing w:before="240" w:after="64" w:line="320" w:lineRule="auto"/>
      <w:ind w:left="-1320"/>
      <w:jc w:val="left"/>
      <w:outlineLvl w:val="7"/>
    </w:pPr>
    <w:rPr>
      <w:rFonts w:ascii="Arial" w:eastAsia="黑体" w:hAnsi="Arial"/>
      <w:color w:val="000000"/>
      <w:kern w:val="0"/>
      <w:sz w:val="28"/>
      <w:szCs w:val="28"/>
    </w:rPr>
  </w:style>
  <w:style w:type="paragraph" w:styleId="9">
    <w:name w:val="heading 9"/>
    <w:basedOn w:val="a"/>
    <w:next w:val="a"/>
    <w:link w:val="90"/>
    <w:qFormat/>
    <w:rsid w:val="000C79E1"/>
    <w:pPr>
      <w:keepNext/>
      <w:keepLines/>
      <w:widowControl/>
      <w:spacing w:before="240" w:after="64" w:line="320" w:lineRule="auto"/>
      <w:ind w:left="-1320"/>
      <w:jc w:val="left"/>
      <w:outlineLvl w:val="8"/>
    </w:pPr>
    <w:rPr>
      <w:rFonts w:ascii="Arial" w:eastAsia="黑体" w:hAnsi="Arial"/>
      <w:color w:val="000000"/>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
    <w:rsid w:val="000C79E1"/>
    <w:rPr>
      <w:rFonts w:ascii="Times New Roman" w:eastAsia="宋体" w:hAnsi="Times New Roman" w:cs="Times New Roman"/>
      <w:b/>
      <w:kern w:val="44"/>
      <w:sz w:val="44"/>
      <w:szCs w:val="20"/>
    </w:rPr>
  </w:style>
  <w:style w:type="character" w:customStyle="1" w:styleId="20">
    <w:name w:val="标题 2 字符"/>
    <w:basedOn w:val="a1"/>
    <w:link w:val="2"/>
    <w:rsid w:val="000C79E1"/>
    <w:rPr>
      <w:rFonts w:ascii="Arial" w:eastAsia="黑体" w:hAnsi="Arial" w:cs="Times New Roman"/>
      <w:sz w:val="30"/>
      <w:szCs w:val="20"/>
    </w:rPr>
  </w:style>
  <w:style w:type="character" w:customStyle="1" w:styleId="30">
    <w:name w:val="标题 3 字符"/>
    <w:basedOn w:val="a1"/>
    <w:link w:val="3"/>
    <w:rsid w:val="000C79E1"/>
    <w:rPr>
      <w:rFonts w:ascii="Times New Roman" w:eastAsia="宋体" w:hAnsi="Times New Roman" w:cs="Times New Roman"/>
      <w:b/>
      <w:sz w:val="32"/>
      <w:szCs w:val="20"/>
    </w:rPr>
  </w:style>
  <w:style w:type="character" w:customStyle="1" w:styleId="40">
    <w:name w:val="标题 4 字符"/>
    <w:basedOn w:val="a1"/>
    <w:link w:val="4"/>
    <w:rsid w:val="000C79E1"/>
    <w:rPr>
      <w:rFonts w:ascii="Arial" w:eastAsia="黑体" w:hAnsi="Arial" w:cs="Times New Roman"/>
      <w:b/>
      <w:sz w:val="28"/>
      <w:szCs w:val="20"/>
      <w:lang w:val="x-none" w:eastAsia="x-none"/>
    </w:rPr>
  </w:style>
  <w:style w:type="character" w:customStyle="1" w:styleId="51">
    <w:name w:val="标题 5 字符"/>
    <w:basedOn w:val="a1"/>
    <w:link w:val="50"/>
    <w:rsid w:val="000C79E1"/>
    <w:rPr>
      <w:rFonts w:ascii="Times New Roman" w:eastAsia="宋体" w:hAnsi="Times New Roman" w:cs="Times New Roman"/>
      <w:b/>
      <w:kern w:val="0"/>
      <w:sz w:val="30"/>
      <w:szCs w:val="20"/>
    </w:rPr>
  </w:style>
  <w:style w:type="character" w:customStyle="1" w:styleId="60">
    <w:name w:val="标题 6 字符"/>
    <w:basedOn w:val="a1"/>
    <w:link w:val="6"/>
    <w:rsid w:val="000C79E1"/>
    <w:rPr>
      <w:rFonts w:ascii="Arial" w:eastAsia="黑体" w:hAnsi="Arial" w:cs="Times New Roman"/>
      <w:b/>
      <w:color w:val="000000"/>
      <w:kern w:val="0"/>
      <w:sz w:val="24"/>
      <w:szCs w:val="28"/>
    </w:rPr>
  </w:style>
  <w:style w:type="character" w:customStyle="1" w:styleId="70">
    <w:name w:val="标题 7 字符"/>
    <w:basedOn w:val="a1"/>
    <w:link w:val="7"/>
    <w:rsid w:val="000C79E1"/>
    <w:rPr>
      <w:rFonts w:ascii="Arial" w:eastAsia="宋体" w:hAnsi="Arial" w:cs="Times New Roman"/>
      <w:b/>
      <w:color w:val="000000"/>
      <w:kern w:val="0"/>
      <w:sz w:val="28"/>
      <w:szCs w:val="28"/>
    </w:rPr>
  </w:style>
  <w:style w:type="character" w:customStyle="1" w:styleId="80">
    <w:name w:val="标题 8 字符"/>
    <w:basedOn w:val="a1"/>
    <w:link w:val="8"/>
    <w:rsid w:val="000C79E1"/>
    <w:rPr>
      <w:rFonts w:ascii="Arial" w:eastAsia="黑体" w:hAnsi="Arial" w:cs="Times New Roman"/>
      <w:color w:val="000000"/>
      <w:kern w:val="0"/>
      <w:sz w:val="28"/>
      <w:szCs w:val="28"/>
    </w:rPr>
  </w:style>
  <w:style w:type="character" w:customStyle="1" w:styleId="90">
    <w:name w:val="标题 9 字符"/>
    <w:basedOn w:val="a1"/>
    <w:link w:val="9"/>
    <w:rsid w:val="000C79E1"/>
    <w:rPr>
      <w:rFonts w:ascii="Arial" w:eastAsia="黑体" w:hAnsi="Arial" w:cs="Times New Roman"/>
      <w:color w:val="000000"/>
      <w:kern w:val="0"/>
      <w:szCs w:val="28"/>
    </w:rPr>
  </w:style>
  <w:style w:type="character" w:styleId="a4">
    <w:name w:val="page number"/>
    <w:basedOn w:val="a1"/>
    <w:rsid w:val="000C79E1"/>
  </w:style>
  <w:style w:type="character" w:styleId="a5">
    <w:name w:val="Strong"/>
    <w:qFormat/>
    <w:rsid w:val="000C79E1"/>
    <w:rPr>
      <w:b/>
      <w:bCs/>
    </w:rPr>
  </w:style>
  <w:style w:type="character" w:styleId="a6">
    <w:name w:val="annotation reference"/>
    <w:rsid w:val="000C79E1"/>
    <w:rPr>
      <w:sz w:val="21"/>
      <w:szCs w:val="21"/>
    </w:rPr>
  </w:style>
  <w:style w:type="character" w:styleId="a7">
    <w:name w:val="Hyperlink"/>
    <w:rsid w:val="000C79E1"/>
    <w:rPr>
      <w:color w:val="0000FF"/>
      <w:u w:val="single"/>
    </w:rPr>
  </w:style>
  <w:style w:type="character" w:customStyle="1" w:styleId="a8">
    <w:name w:val="纯文本 字符"/>
    <w:aliases w:val="普通文字 Char 字符,普通文字 Char Char 字符,正 文 1 字符,普通文字1 字符,普通文字2 字符,普通文字3 字符,普通文字4 字符,普通文字5 字符,普通文字6 字符,普通文字11 字符,普通文字21 字符,普通文字31 字符,普通文字41 字符,普通文字7 字符,纯文本 Char1 Char 字符,普通文字 Char1 Char 字符,纯文本 Char Char Char 字符,普通文字 Char1 字符,纯文本 Char Char 字符,普通文字 字符,小 字符"/>
    <w:link w:val="a9"/>
    <w:rsid w:val="000C79E1"/>
    <w:rPr>
      <w:rFonts w:ascii="宋体" w:hAnsi="Courier New"/>
    </w:rPr>
  </w:style>
  <w:style w:type="character" w:customStyle="1" w:styleId="aa">
    <w:name w:val="日期 字符"/>
    <w:link w:val="ab"/>
    <w:rsid w:val="000C79E1"/>
    <w:rPr>
      <w:rFonts w:ascii="宋体"/>
      <w:color w:val="FF0000"/>
      <w:spacing w:val="8"/>
      <w:sz w:val="24"/>
    </w:rPr>
  </w:style>
  <w:style w:type="character" w:customStyle="1" w:styleId="12">
    <w:name w:val="页脚 字符1"/>
    <w:link w:val="ac"/>
    <w:uiPriority w:val="99"/>
    <w:rsid w:val="000C79E1"/>
    <w:rPr>
      <w:sz w:val="18"/>
      <w:szCs w:val="18"/>
    </w:rPr>
  </w:style>
  <w:style w:type="character" w:customStyle="1" w:styleId="13">
    <w:name w:val="页眉 字符1"/>
    <w:link w:val="ad"/>
    <w:rsid w:val="000C79E1"/>
    <w:rPr>
      <w:sz w:val="18"/>
      <w:szCs w:val="18"/>
    </w:rPr>
  </w:style>
  <w:style w:type="paragraph" w:styleId="71">
    <w:name w:val="toc 7"/>
    <w:basedOn w:val="a"/>
    <w:next w:val="a"/>
    <w:rsid w:val="000C79E1"/>
    <w:pPr>
      <w:ind w:leftChars="1200" w:left="2520"/>
    </w:pPr>
  </w:style>
  <w:style w:type="paragraph" w:styleId="ae">
    <w:name w:val="Body Text Indent"/>
    <w:basedOn w:val="a"/>
    <w:link w:val="af"/>
    <w:rsid w:val="000C79E1"/>
    <w:pPr>
      <w:spacing w:line="360" w:lineRule="auto"/>
      <w:ind w:firstLine="425"/>
    </w:pPr>
    <w:rPr>
      <w:sz w:val="28"/>
    </w:rPr>
  </w:style>
  <w:style w:type="character" w:customStyle="1" w:styleId="af">
    <w:name w:val="正文文本缩进 字符"/>
    <w:basedOn w:val="a1"/>
    <w:link w:val="ae"/>
    <w:rsid w:val="000C79E1"/>
    <w:rPr>
      <w:rFonts w:ascii="Times New Roman" w:eastAsia="宋体" w:hAnsi="Times New Roman" w:cs="Times New Roman"/>
      <w:sz w:val="28"/>
      <w:szCs w:val="24"/>
    </w:rPr>
  </w:style>
  <w:style w:type="paragraph" w:styleId="41">
    <w:name w:val="toc 4"/>
    <w:basedOn w:val="a"/>
    <w:next w:val="a"/>
    <w:rsid w:val="000C79E1"/>
    <w:pPr>
      <w:ind w:leftChars="600" w:left="1260"/>
    </w:pPr>
  </w:style>
  <w:style w:type="paragraph" w:styleId="31">
    <w:name w:val="Body Text Indent 3"/>
    <w:basedOn w:val="a"/>
    <w:link w:val="32"/>
    <w:rsid w:val="000C79E1"/>
    <w:pPr>
      <w:snapToGrid w:val="0"/>
      <w:spacing w:line="360" w:lineRule="auto"/>
      <w:ind w:rightChars="269" w:right="565" w:firstLineChars="300" w:firstLine="720"/>
    </w:pPr>
    <w:rPr>
      <w:sz w:val="24"/>
      <w:szCs w:val="20"/>
    </w:rPr>
  </w:style>
  <w:style w:type="character" w:customStyle="1" w:styleId="32">
    <w:name w:val="正文文本缩进 3 字符"/>
    <w:basedOn w:val="a1"/>
    <w:link w:val="31"/>
    <w:rsid w:val="000C79E1"/>
    <w:rPr>
      <w:rFonts w:ascii="Times New Roman" w:eastAsia="宋体" w:hAnsi="Times New Roman" w:cs="Times New Roman"/>
      <w:sz w:val="24"/>
      <w:szCs w:val="20"/>
    </w:rPr>
  </w:style>
  <w:style w:type="paragraph" w:styleId="21">
    <w:name w:val="toc 2"/>
    <w:basedOn w:val="a"/>
    <w:next w:val="a"/>
    <w:rsid w:val="000C79E1"/>
    <w:pPr>
      <w:tabs>
        <w:tab w:val="right" w:leader="dot" w:pos="9628"/>
      </w:tabs>
      <w:ind w:left="560"/>
    </w:pPr>
    <w:rPr>
      <w:rFonts w:ascii="仿宋_GB2312" w:eastAsia="仿宋_GB2312"/>
      <w:szCs w:val="21"/>
    </w:rPr>
  </w:style>
  <w:style w:type="paragraph" w:styleId="ab">
    <w:name w:val="Date"/>
    <w:basedOn w:val="a"/>
    <w:next w:val="a"/>
    <w:link w:val="aa"/>
    <w:rsid w:val="000C79E1"/>
    <w:pPr>
      <w:adjustRightInd w:val="0"/>
      <w:spacing w:line="360" w:lineRule="atLeast"/>
      <w:ind w:leftChars="2500" w:left="100"/>
      <w:jc w:val="left"/>
      <w:textAlignment w:val="baseline"/>
    </w:pPr>
    <w:rPr>
      <w:rFonts w:ascii="宋体" w:eastAsiaTheme="minorEastAsia" w:hAnsiTheme="minorHAnsi" w:cstheme="minorBidi"/>
      <w:color w:val="FF0000"/>
      <w:spacing w:val="8"/>
      <w:sz w:val="24"/>
      <w:szCs w:val="22"/>
    </w:rPr>
  </w:style>
  <w:style w:type="character" w:customStyle="1" w:styleId="Char1">
    <w:name w:val="日期 Char1"/>
    <w:basedOn w:val="a1"/>
    <w:uiPriority w:val="99"/>
    <w:semiHidden/>
    <w:rsid w:val="000C79E1"/>
    <w:rPr>
      <w:rFonts w:ascii="Times New Roman" w:eastAsia="宋体" w:hAnsi="Times New Roman" w:cs="Times New Roman"/>
      <w:szCs w:val="24"/>
    </w:rPr>
  </w:style>
  <w:style w:type="paragraph" w:styleId="af0">
    <w:name w:val="Document Map"/>
    <w:basedOn w:val="DefaultText"/>
    <w:link w:val="af1"/>
    <w:rsid w:val="000C79E1"/>
    <w:pPr>
      <w:shd w:val="clear" w:color="auto" w:fill="00FFFF"/>
      <w:spacing w:line="240" w:lineRule="auto"/>
    </w:pPr>
    <w:rPr>
      <w:sz w:val="18"/>
    </w:rPr>
  </w:style>
  <w:style w:type="character" w:customStyle="1" w:styleId="af1">
    <w:name w:val="文档结构图 字符"/>
    <w:basedOn w:val="a1"/>
    <w:link w:val="af0"/>
    <w:rsid w:val="000C79E1"/>
    <w:rPr>
      <w:rFonts w:ascii="Arial" w:eastAsia="宋体" w:hAnsi="Arial" w:cs="Times New Roman"/>
      <w:color w:val="000000"/>
      <w:kern w:val="0"/>
      <w:sz w:val="18"/>
      <w:szCs w:val="28"/>
      <w:shd w:val="clear" w:color="auto" w:fill="00FFFF"/>
    </w:rPr>
  </w:style>
  <w:style w:type="paragraph" w:styleId="81">
    <w:name w:val="toc 8"/>
    <w:basedOn w:val="a"/>
    <w:next w:val="a"/>
    <w:rsid w:val="000C79E1"/>
    <w:pPr>
      <w:ind w:leftChars="1400" w:left="2940"/>
    </w:pPr>
  </w:style>
  <w:style w:type="paragraph" w:styleId="af2">
    <w:name w:val="Block Text"/>
    <w:basedOn w:val="a"/>
    <w:rsid w:val="000C79E1"/>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91">
    <w:name w:val="toc 9"/>
    <w:basedOn w:val="a"/>
    <w:next w:val="a"/>
    <w:rsid w:val="000C79E1"/>
    <w:pPr>
      <w:ind w:leftChars="1600" w:left="3360"/>
    </w:pPr>
  </w:style>
  <w:style w:type="paragraph" w:styleId="ad">
    <w:name w:val="header"/>
    <w:basedOn w:val="a"/>
    <w:link w:val="13"/>
    <w:rsid w:val="000C79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1"/>
    <w:uiPriority w:val="99"/>
    <w:semiHidden/>
    <w:rsid w:val="000C79E1"/>
    <w:rPr>
      <w:rFonts w:ascii="Times New Roman" w:eastAsia="宋体" w:hAnsi="Times New Roman" w:cs="Times New Roman"/>
      <w:sz w:val="18"/>
      <w:szCs w:val="18"/>
    </w:rPr>
  </w:style>
  <w:style w:type="paragraph" w:styleId="52">
    <w:name w:val="toc 5"/>
    <w:basedOn w:val="a"/>
    <w:next w:val="a"/>
    <w:rsid w:val="000C79E1"/>
    <w:pPr>
      <w:ind w:leftChars="800" w:left="1680"/>
    </w:pPr>
  </w:style>
  <w:style w:type="paragraph" w:styleId="14">
    <w:name w:val="index 1"/>
    <w:basedOn w:val="a"/>
    <w:next w:val="a"/>
    <w:rsid w:val="000C79E1"/>
    <w:pPr>
      <w:jc w:val="center"/>
    </w:pPr>
    <w:rPr>
      <w:b/>
      <w:sz w:val="24"/>
    </w:rPr>
  </w:style>
  <w:style w:type="paragraph" w:styleId="22">
    <w:name w:val="Body Text 2"/>
    <w:basedOn w:val="a"/>
    <w:link w:val="23"/>
    <w:rsid w:val="000C79E1"/>
    <w:rPr>
      <w:color w:val="FF0000"/>
      <w:sz w:val="28"/>
    </w:rPr>
  </w:style>
  <w:style w:type="character" w:customStyle="1" w:styleId="23">
    <w:name w:val="正文文本 2 字符"/>
    <w:basedOn w:val="a1"/>
    <w:link w:val="22"/>
    <w:rsid w:val="000C79E1"/>
    <w:rPr>
      <w:rFonts w:ascii="Times New Roman" w:eastAsia="宋体" w:hAnsi="Times New Roman" w:cs="Times New Roman"/>
      <w:color w:val="FF0000"/>
      <w:sz w:val="28"/>
      <w:szCs w:val="24"/>
    </w:rPr>
  </w:style>
  <w:style w:type="paragraph" w:styleId="24">
    <w:name w:val="Body Text Indent 2"/>
    <w:basedOn w:val="a"/>
    <w:link w:val="25"/>
    <w:rsid w:val="000C79E1"/>
    <w:pPr>
      <w:snapToGrid w:val="0"/>
      <w:spacing w:line="360" w:lineRule="auto"/>
      <w:ind w:leftChars="343" w:left="734" w:hangingChars="6" w:hanging="14"/>
    </w:pPr>
    <w:rPr>
      <w:sz w:val="24"/>
    </w:rPr>
  </w:style>
  <w:style w:type="character" w:customStyle="1" w:styleId="25">
    <w:name w:val="正文文本缩进 2 字符"/>
    <w:basedOn w:val="a1"/>
    <w:link w:val="24"/>
    <w:rsid w:val="000C79E1"/>
    <w:rPr>
      <w:rFonts w:ascii="Times New Roman" w:eastAsia="宋体" w:hAnsi="Times New Roman" w:cs="Times New Roman"/>
      <w:sz w:val="24"/>
      <w:szCs w:val="24"/>
    </w:rPr>
  </w:style>
  <w:style w:type="paragraph" w:styleId="15">
    <w:name w:val="toc 1"/>
    <w:basedOn w:val="a"/>
    <w:next w:val="a"/>
    <w:rsid w:val="000C79E1"/>
    <w:pPr>
      <w:tabs>
        <w:tab w:val="right" w:leader="dot" w:pos="9061"/>
      </w:tabs>
      <w:spacing w:line="360" w:lineRule="auto"/>
    </w:pPr>
    <w:rPr>
      <w:rFonts w:cs="Arial"/>
      <w:szCs w:val="44"/>
    </w:rPr>
  </w:style>
  <w:style w:type="paragraph" w:styleId="33">
    <w:name w:val="toc 3"/>
    <w:basedOn w:val="a"/>
    <w:next w:val="a"/>
    <w:rsid w:val="000C79E1"/>
    <w:pPr>
      <w:widowControl/>
      <w:spacing w:line="360" w:lineRule="auto"/>
      <w:ind w:leftChars="400" w:left="840"/>
      <w:jc w:val="left"/>
    </w:pPr>
    <w:rPr>
      <w:rFonts w:ascii="Arial" w:hAnsi="Arial"/>
      <w:color w:val="000000"/>
      <w:kern w:val="0"/>
      <w:sz w:val="28"/>
      <w:szCs w:val="28"/>
    </w:rPr>
  </w:style>
  <w:style w:type="paragraph" w:styleId="af3">
    <w:name w:val="annotation text"/>
    <w:basedOn w:val="a"/>
    <w:link w:val="af4"/>
    <w:rsid w:val="000C79E1"/>
    <w:pPr>
      <w:jc w:val="left"/>
    </w:pPr>
  </w:style>
  <w:style w:type="character" w:customStyle="1" w:styleId="af4">
    <w:name w:val="批注文字 字符"/>
    <w:basedOn w:val="a1"/>
    <w:link w:val="af3"/>
    <w:rsid w:val="000C79E1"/>
    <w:rPr>
      <w:rFonts w:ascii="Times New Roman" w:eastAsia="宋体" w:hAnsi="Times New Roman" w:cs="Times New Roman"/>
      <w:szCs w:val="24"/>
    </w:rPr>
  </w:style>
  <w:style w:type="paragraph" w:styleId="34">
    <w:name w:val="Body Text 3"/>
    <w:basedOn w:val="a"/>
    <w:link w:val="35"/>
    <w:rsid w:val="000C79E1"/>
    <w:pPr>
      <w:spacing w:line="360" w:lineRule="auto"/>
      <w:jc w:val="center"/>
    </w:pPr>
  </w:style>
  <w:style w:type="character" w:customStyle="1" w:styleId="35">
    <w:name w:val="正文文本 3 字符"/>
    <w:basedOn w:val="a1"/>
    <w:link w:val="34"/>
    <w:rsid w:val="000C79E1"/>
    <w:rPr>
      <w:rFonts w:ascii="Times New Roman" w:eastAsia="宋体" w:hAnsi="Times New Roman" w:cs="Times New Roman"/>
      <w:szCs w:val="24"/>
    </w:rPr>
  </w:style>
  <w:style w:type="paragraph" w:styleId="af5">
    <w:name w:val="Normal (Web)"/>
    <w:basedOn w:val="a"/>
    <w:rsid w:val="000C79E1"/>
    <w:pPr>
      <w:widowControl/>
      <w:spacing w:before="100" w:beforeAutospacing="1" w:after="100" w:afterAutospacing="1"/>
      <w:jc w:val="left"/>
    </w:pPr>
    <w:rPr>
      <w:kern w:val="0"/>
      <w:sz w:val="18"/>
      <w:szCs w:val="18"/>
    </w:rPr>
  </w:style>
  <w:style w:type="paragraph" w:styleId="61">
    <w:name w:val="toc 6"/>
    <w:basedOn w:val="a"/>
    <w:next w:val="a"/>
    <w:rsid w:val="000C79E1"/>
    <w:pPr>
      <w:ind w:leftChars="1000" w:left="2100"/>
    </w:pPr>
  </w:style>
  <w:style w:type="paragraph" w:styleId="af6">
    <w:name w:val="annotation subject"/>
    <w:basedOn w:val="af3"/>
    <w:next w:val="af3"/>
    <w:link w:val="af7"/>
    <w:rsid w:val="000C79E1"/>
    <w:rPr>
      <w:b/>
      <w:bCs/>
    </w:rPr>
  </w:style>
  <w:style w:type="character" w:customStyle="1" w:styleId="af7">
    <w:name w:val="批注主题 字符"/>
    <w:basedOn w:val="af4"/>
    <w:link w:val="af6"/>
    <w:rsid w:val="000C79E1"/>
    <w:rPr>
      <w:rFonts w:ascii="Times New Roman" w:eastAsia="宋体" w:hAnsi="Times New Roman" w:cs="Times New Roman"/>
      <w:b/>
      <w:bCs/>
      <w:szCs w:val="24"/>
    </w:rPr>
  </w:style>
  <w:style w:type="paragraph" w:styleId="af8">
    <w:name w:val="Balloon Text"/>
    <w:basedOn w:val="a"/>
    <w:link w:val="af9"/>
    <w:rsid w:val="000C79E1"/>
    <w:rPr>
      <w:sz w:val="18"/>
      <w:szCs w:val="18"/>
    </w:rPr>
  </w:style>
  <w:style w:type="character" w:customStyle="1" w:styleId="af9">
    <w:name w:val="批注框文本 字符"/>
    <w:basedOn w:val="a1"/>
    <w:link w:val="af8"/>
    <w:rsid w:val="000C79E1"/>
    <w:rPr>
      <w:rFonts w:ascii="Times New Roman" w:eastAsia="宋体" w:hAnsi="Times New Roman" w:cs="Times New Roman"/>
      <w:sz w:val="18"/>
      <w:szCs w:val="18"/>
    </w:rPr>
  </w:style>
  <w:style w:type="paragraph" w:styleId="ac">
    <w:name w:val="footer"/>
    <w:basedOn w:val="a"/>
    <w:link w:val="12"/>
    <w:uiPriority w:val="99"/>
    <w:rsid w:val="000C79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1"/>
    <w:uiPriority w:val="99"/>
    <w:semiHidden/>
    <w:rsid w:val="000C79E1"/>
    <w:rPr>
      <w:rFonts w:ascii="Times New Roman" w:eastAsia="宋体" w:hAnsi="Times New Roman" w:cs="Times New Roman"/>
      <w:sz w:val="18"/>
      <w:szCs w:val="18"/>
    </w:rPr>
  </w:style>
  <w:style w:type="paragraph" w:styleId="afa">
    <w:name w:val="Body Text"/>
    <w:basedOn w:val="a"/>
    <w:link w:val="afb"/>
    <w:rsid w:val="000C79E1"/>
    <w:rPr>
      <w:sz w:val="32"/>
      <w:szCs w:val="20"/>
    </w:rPr>
  </w:style>
  <w:style w:type="character" w:customStyle="1" w:styleId="afb">
    <w:name w:val="正文文本 字符"/>
    <w:basedOn w:val="a1"/>
    <w:link w:val="afa"/>
    <w:rsid w:val="000C79E1"/>
    <w:rPr>
      <w:rFonts w:ascii="Times New Roman" w:eastAsia="宋体" w:hAnsi="Times New Roman" w:cs="Times New Roman"/>
      <w:sz w:val="32"/>
      <w:szCs w:val="20"/>
    </w:rPr>
  </w:style>
  <w:style w:type="paragraph" w:styleId="a9">
    <w:name w:val="Plain Text"/>
    <w:aliases w:val="普通文字 Char,普通文字 Char Char,正 文 1,普通文字1,普通文字2,普通文字3,普通文字4,普通文字5,普通文字6,普通文字11,普通文字21,普通文字31,普通文字41,普通文字7,纯文本 Char1 Char,普通文字 Char1 Char,纯文本 Char Char Char,普通文字 Char1,纯文本 Char Char,普通文字,小,孙普文字,纯文本 Char Char1,普通文字 Char + 居中,一般文字 字元,一般文字"/>
    <w:basedOn w:val="a"/>
    <w:link w:val="a8"/>
    <w:rsid w:val="000C79E1"/>
    <w:pPr>
      <w:adjustRightInd w:val="0"/>
      <w:textAlignment w:val="baseline"/>
    </w:pPr>
    <w:rPr>
      <w:rFonts w:ascii="宋体" w:eastAsiaTheme="minorEastAsia" w:hAnsi="Courier New" w:cstheme="minorBidi"/>
      <w:szCs w:val="22"/>
    </w:rPr>
  </w:style>
  <w:style w:type="character" w:customStyle="1" w:styleId="Char12">
    <w:name w:val="纯文本 Char1"/>
    <w:basedOn w:val="a1"/>
    <w:uiPriority w:val="99"/>
    <w:semiHidden/>
    <w:rsid w:val="000C79E1"/>
    <w:rPr>
      <w:rFonts w:ascii="宋体" w:eastAsia="宋体" w:hAnsi="Courier New" w:cs="Courier New"/>
      <w:szCs w:val="21"/>
    </w:rPr>
  </w:style>
  <w:style w:type="paragraph" w:styleId="a0">
    <w:name w:val="Normal Indent"/>
    <w:basedOn w:val="a"/>
    <w:rsid w:val="000C79E1"/>
    <w:pPr>
      <w:adjustRightInd w:val="0"/>
      <w:spacing w:line="360" w:lineRule="atLeast"/>
      <w:ind w:firstLine="420"/>
      <w:jc w:val="left"/>
      <w:textAlignment w:val="baseline"/>
    </w:pPr>
    <w:rPr>
      <w:kern w:val="0"/>
      <w:sz w:val="24"/>
      <w:szCs w:val="20"/>
    </w:rPr>
  </w:style>
  <w:style w:type="paragraph" w:customStyle="1" w:styleId="Tabletext">
    <w:name w:val="Tabletext"/>
    <w:basedOn w:val="a"/>
    <w:rsid w:val="000C79E1"/>
    <w:pPr>
      <w:keepLines/>
      <w:spacing w:beforeLines="20" w:before="62" w:after="120" w:line="360" w:lineRule="auto"/>
      <w:jc w:val="center"/>
    </w:pPr>
    <w:rPr>
      <w:rFonts w:ascii="宋体" w:hAnsi="宋体"/>
      <w:snapToGrid w:val="0"/>
      <w:color w:val="000000"/>
      <w:kern w:val="0"/>
      <w:szCs w:val="21"/>
      <w:lang w:val="zh-CN"/>
    </w:rPr>
  </w:style>
  <w:style w:type="paragraph" w:customStyle="1" w:styleId="DefaultText">
    <w:name w:val="Default Text"/>
    <w:basedOn w:val="a"/>
    <w:rsid w:val="000C79E1"/>
    <w:pPr>
      <w:widowControl/>
      <w:spacing w:line="360" w:lineRule="auto"/>
      <w:ind w:firstLine="482"/>
      <w:jc w:val="left"/>
    </w:pPr>
    <w:rPr>
      <w:rFonts w:ascii="Arial" w:hAnsi="Arial"/>
      <w:color w:val="000000"/>
      <w:kern w:val="0"/>
      <w:sz w:val="24"/>
      <w:szCs w:val="28"/>
    </w:rPr>
  </w:style>
  <w:style w:type="paragraph" w:customStyle="1" w:styleId="DefaultText0">
    <w:name w:val="样式 Default Text + 三号 加粗"/>
    <w:basedOn w:val="DefaultText"/>
    <w:rsid w:val="000C79E1"/>
    <w:pPr>
      <w:jc w:val="center"/>
    </w:pPr>
    <w:rPr>
      <w:b/>
      <w:bCs/>
      <w:sz w:val="32"/>
    </w:rPr>
  </w:style>
  <w:style w:type="paragraph" w:customStyle="1" w:styleId="afc">
    <w:name w:val="标题四"/>
    <w:basedOn w:val="a"/>
    <w:next w:val="31"/>
    <w:rsid w:val="000C79E1"/>
    <w:pPr>
      <w:ind w:leftChars="200" w:left="515" w:hanging="78"/>
    </w:pPr>
    <w:rPr>
      <w:rFonts w:ascii="宋体" w:hAnsi="宋体"/>
      <w:sz w:val="24"/>
    </w:rPr>
  </w:style>
  <w:style w:type="paragraph" w:customStyle="1" w:styleId="TableHead">
    <w:name w:val="TableHead"/>
    <w:basedOn w:val="a"/>
    <w:rsid w:val="000C79E1"/>
    <w:pPr>
      <w:keepLines/>
      <w:spacing w:beforeLines="20" w:before="62" w:after="120"/>
      <w:jc w:val="center"/>
    </w:pPr>
    <w:rPr>
      <w:rFonts w:ascii="仿宋_GB2312" w:eastAsia="仿宋_GB2312" w:hAnsi="Arial"/>
      <w:b/>
      <w:bCs/>
      <w:snapToGrid w:val="0"/>
      <w:color w:val="000000"/>
      <w:kern w:val="0"/>
      <w:szCs w:val="21"/>
    </w:rPr>
  </w:style>
  <w:style w:type="paragraph" w:customStyle="1" w:styleId="DefaultText1">
    <w:name w:val="Default Text + 小五号 蓝色"/>
    <w:basedOn w:val="DefaultText"/>
    <w:rsid w:val="000C79E1"/>
    <w:pPr>
      <w:ind w:firstLineChars="200" w:firstLine="420"/>
    </w:pPr>
    <w:rPr>
      <w:rFonts w:ascii="仿宋_GB2312" w:eastAsia="仿宋_GB2312"/>
      <w:color w:val="auto"/>
      <w:sz w:val="21"/>
      <w:szCs w:val="21"/>
    </w:rPr>
  </w:style>
  <w:style w:type="paragraph" w:customStyle="1" w:styleId="Char13">
    <w:name w:val="Char1"/>
    <w:basedOn w:val="a"/>
    <w:rsid w:val="000C79E1"/>
    <w:rPr>
      <w:b/>
      <w:bCs/>
      <w:sz w:val="36"/>
      <w:szCs w:val="32"/>
    </w:rPr>
  </w:style>
  <w:style w:type="paragraph" w:customStyle="1" w:styleId="10">
    <w:name w:val="样式1"/>
    <w:basedOn w:val="50"/>
    <w:rsid w:val="000C79E1"/>
    <w:pPr>
      <w:keepLines/>
      <w:widowControl/>
      <w:numPr>
        <w:ilvl w:val="4"/>
        <w:numId w:val="1"/>
      </w:numPr>
      <w:tabs>
        <w:tab w:val="clear" w:pos="3141"/>
      </w:tabs>
      <w:adjustRightInd/>
      <w:spacing w:before="280" w:after="290" w:line="377" w:lineRule="auto"/>
      <w:ind w:leftChars="-128" w:left="0" w:hangingChars="128" w:hanging="358"/>
      <w:jc w:val="left"/>
      <w:textAlignment w:val="auto"/>
    </w:pPr>
    <w:rPr>
      <w:rFonts w:ascii="宋体" w:eastAsia="黑体" w:hAnsi="宋体"/>
      <w:b w:val="0"/>
      <w:color w:val="000000"/>
      <w:kern w:val="2"/>
      <w:sz w:val="32"/>
      <w:szCs w:val="28"/>
    </w:rPr>
  </w:style>
  <w:style w:type="paragraph" w:customStyle="1" w:styleId="211">
    <w:name w:val="样式 标题 2 + 段前: 1 行 段后: 1 行"/>
    <w:basedOn w:val="2"/>
    <w:rsid w:val="000C79E1"/>
    <w:pPr>
      <w:numPr>
        <w:ilvl w:val="0"/>
        <w:numId w:val="2"/>
      </w:numPr>
      <w:tabs>
        <w:tab w:val="left" w:pos="576"/>
      </w:tabs>
      <w:spacing w:beforeLines="100" w:before="312" w:afterLines="100" w:after="312" w:line="240" w:lineRule="auto"/>
      <w:ind w:left="576" w:hanging="576"/>
    </w:pPr>
    <w:rPr>
      <w:rFonts w:cs="宋体"/>
      <w:b/>
      <w:color w:val="000000"/>
      <w:spacing w:val="10"/>
      <w:szCs w:val="30"/>
    </w:rPr>
  </w:style>
  <w:style w:type="paragraph" w:customStyle="1" w:styleId="5">
    <w:name w:val="样式5"/>
    <w:basedOn w:val="a"/>
    <w:rsid w:val="000C79E1"/>
    <w:pPr>
      <w:numPr>
        <w:numId w:val="3"/>
      </w:numPr>
      <w:tabs>
        <w:tab w:val="left" w:pos="420"/>
      </w:tabs>
    </w:pPr>
    <w:rPr>
      <w:rFonts w:eastAsia="仿宋_GB2312"/>
    </w:rPr>
  </w:style>
  <w:style w:type="paragraph" w:customStyle="1" w:styleId="DefaultText2">
    <w:name w:val="样式 Default Text + 加粗 右"/>
    <w:basedOn w:val="DefaultText"/>
    <w:rsid w:val="000C79E1"/>
    <w:pPr>
      <w:ind w:right="720" w:firstLine="3600"/>
    </w:pPr>
    <w:rPr>
      <w:rFonts w:eastAsia="黑体" w:cs="宋体"/>
      <w:bCs/>
      <w:sz w:val="36"/>
    </w:rPr>
  </w:style>
  <w:style w:type="paragraph" w:customStyle="1" w:styleId="afd">
    <w:name w:val="样式"/>
    <w:basedOn w:val="a"/>
    <w:next w:val="a9"/>
    <w:rsid w:val="000C79E1"/>
    <w:rPr>
      <w:rFonts w:ascii="宋体" w:hAnsi="Courier New" w:cs="宋体"/>
      <w:szCs w:val="21"/>
    </w:rPr>
  </w:style>
  <w:style w:type="paragraph" w:customStyle="1" w:styleId="Char2">
    <w:name w:val="Char2"/>
    <w:basedOn w:val="a"/>
    <w:rsid w:val="000C79E1"/>
    <w:pPr>
      <w:widowControl/>
      <w:spacing w:after="160" w:line="240" w:lineRule="exact"/>
      <w:jc w:val="left"/>
    </w:pPr>
  </w:style>
  <w:style w:type="paragraph" w:customStyle="1" w:styleId="CharChar">
    <w:name w:val="Char Char"/>
    <w:basedOn w:val="a"/>
    <w:rsid w:val="000C79E1"/>
    <w:rPr>
      <w:rFonts w:ascii="Tahoma" w:hAnsi="Tahoma"/>
      <w:sz w:val="24"/>
      <w:szCs w:val="20"/>
    </w:rPr>
  </w:style>
  <w:style w:type="paragraph" w:customStyle="1" w:styleId="afe">
    <w:name w:val="表格文字"/>
    <w:basedOn w:val="Tabletext"/>
    <w:rsid w:val="000C79E1"/>
    <w:pPr>
      <w:spacing w:beforeLines="0" w:before="0" w:after="0"/>
      <w:ind w:left="6" w:hanging="6"/>
    </w:pPr>
    <w:rPr>
      <w:rFonts w:cs="宋体"/>
      <w:szCs w:val="20"/>
    </w:rPr>
  </w:style>
  <w:style w:type="paragraph" w:customStyle="1" w:styleId="CharCharCharChar">
    <w:name w:val="Char Char Char Char"/>
    <w:basedOn w:val="a"/>
    <w:rsid w:val="000C79E1"/>
    <w:pPr>
      <w:spacing w:after="160" w:line="240" w:lineRule="exact"/>
    </w:pPr>
    <w:rPr>
      <w:szCs w:val="21"/>
    </w:rPr>
  </w:style>
  <w:style w:type="character" w:customStyle="1" w:styleId="Char20">
    <w:name w:val="纯文本 Char2"/>
    <w:aliases w:val="普通文字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1,普通文字 Char1 Char Char1,纯文本 Char1 Char2"/>
    <w:rsid w:val="000C79E1"/>
    <w:rPr>
      <w:rFonts w:ascii="宋体" w:hAnsi="Courier New"/>
      <w:kern w:val="2"/>
      <w:sz w:val="21"/>
    </w:rPr>
  </w:style>
  <w:style w:type="paragraph" w:customStyle="1" w:styleId="16">
    <w:name w:val="列出段落1"/>
    <w:aliases w:val="Bullet List,FooterText,numbered,Paragraphe de liste1,lp1,符号列表,List"/>
    <w:basedOn w:val="a"/>
    <w:uiPriority w:val="34"/>
    <w:qFormat/>
    <w:rsid w:val="000C79E1"/>
    <w:pPr>
      <w:ind w:firstLineChars="200" w:firstLine="420"/>
    </w:pPr>
    <w:rPr>
      <w:rFonts w:ascii="Calibri" w:hAnsi="Calibri"/>
      <w:szCs w:val="22"/>
    </w:rPr>
  </w:style>
  <w:style w:type="table" w:styleId="aff">
    <w:name w:val="Table Grid"/>
    <w:basedOn w:val="a2"/>
    <w:uiPriority w:val="39"/>
    <w:qFormat/>
    <w:rsid w:val="000C79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列出段落2"/>
    <w:basedOn w:val="a"/>
    <w:rsid w:val="000C79E1"/>
    <w:pPr>
      <w:ind w:firstLineChars="200" w:firstLine="420"/>
    </w:pPr>
    <w:rPr>
      <w:rFonts w:ascii="Calibri" w:hAnsi="Calibri"/>
      <w:szCs w:val="22"/>
    </w:rPr>
  </w:style>
  <w:style w:type="paragraph" w:styleId="27">
    <w:name w:val="List 2"/>
    <w:basedOn w:val="a"/>
    <w:rsid w:val="000C79E1"/>
    <w:pPr>
      <w:adjustRightInd w:val="0"/>
      <w:spacing w:line="312" w:lineRule="atLeast"/>
      <w:ind w:left="840" w:hanging="420"/>
      <w:textAlignment w:val="baseline"/>
    </w:pPr>
    <w:rPr>
      <w:kern w:val="0"/>
      <w:szCs w:val="20"/>
    </w:rPr>
  </w:style>
  <w:style w:type="paragraph" w:customStyle="1" w:styleId="2NewNewNew">
    <w:name w:val="列表 2 New New New"/>
    <w:basedOn w:val="NewNewNewNewNewNewNewNewNewNewNewNewNewNewNewNewNewNewNewNewNewNewNewNewNew"/>
    <w:rsid w:val="000C79E1"/>
    <w:pPr>
      <w:adjustRightInd w:val="0"/>
      <w:spacing w:line="312" w:lineRule="atLeast"/>
      <w:ind w:left="840" w:hanging="420"/>
      <w:textAlignment w:val="baseline"/>
    </w:pPr>
    <w:rPr>
      <w:kern w:val="0"/>
    </w:rPr>
  </w:style>
  <w:style w:type="paragraph" w:customStyle="1" w:styleId="NewNewNewNewNewNewNewNewNewNewNewNewNewNewNewNewNewNewNewNewNewNewNewNewNew">
    <w:name w:val="正文 New New New New New New New New New New New New New New New New New New New New New New New New New"/>
    <w:rsid w:val="000C79E1"/>
    <w:pPr>
      <w:widowControl w:val="0"/>
      <w:jc w:val="both"/>
    </w:pPr>
    <w:rPr>
      <w:rFonts w:ascii="Times New Roman" w:eastAsia="宋体" w:hAnsi="Times New Roman" w:cs="Times New Roman"/>
      <w:szCs w:val="20"/>
    </w:rPr>
  </w:style>
  <w:style w:type="paragraph" w:customStyle="1" w:styleId="2New">
    <w:name w:val="列表 2 New"/>
    <w:basedOn w:val="NewNewNewNewNewNewNewNewNewNewNewNewNewNewNewNewNewNewNewNewNewNew"/>
    <w:rsid w:val="000C79E1"/>
    <w:pPr>
      <w:adjustRightInd w:val="0"/>
      <w:spacing w:line="312" w:lineRule="atLeast"/>
      <w:ind w:left="840" w:hanging="420"/>
      <w:textAlignment w:val="baseline"/>
    </w:pPr>
    <w:rPr>
      <w:kern w:val="0"/>
    </w:rPr>
  </w:style>
  <w:style w:type="paragraph" w:customStyle="1" w:styleId="NewNewNewNewNewNewNewNewNewNewNewNewNewNewNewNewNewNewNewNewNewNew">
    <w:name w:val="正文 New New New New New New New New New New New New New New New New New New New New New New"/>
    <w:rsid w:val="000C79E1"/>
    <w:pPr>
      <w:widowControl w:val="0"/>
      <w:jc w:val="both"/>
    </w:pPr>
    <w:rPr>
      <w:rFonts w:ascii="Times New Roman" w:eastAsia="宋体" w:hAnsi="Times New Roman" w:cs="Times New Roman"/>
      <w:szCs w:val="20"/>
    </w:rPr>
  </w:style>
  <w:style w:type="paragraph" w:customStyle="1" w:styleId="2NewNew">
    <w:name w:val="列表 2 New New"/>
    <w:basedOn w:val="a"/>
    <w:rsid w:val="000C79E1"/>
    <w:pPr>
      <w:adjustRightInd w:val="0"/>
      <w:spacing w:line="312" w:lineRule="atLeast"/>
      <w:ind w:left="840" w:hanging="420"/>
      <w:textAlignment w:val="baseline"/>
    </w:pPr>
    <w:rPr>
      <w:kern w:val="0"/>
      <w:szCs w:val="20"/>
    </w:rPr>
  </w:style>
  <w:style w:type="character" w:customStyle="1" w:styleId="aff0">
    <w:name w:val="页眉 字符"/>
    <w:rsid w:val="000C79E1"/>
    <w:rPr>
      <w:sz w:val="18"/>
      <w:szCs w:val="18"/>
    </w:rPr>
  </w:style>
  <w:style w:type="character" w:customStyle="1" w:styleId="aff1">
    <w:name w:val="页脚 字符"/>
    <w:uiPriority w:val="99"/>
    <w:semiHidden/>
    <w:rsid w:val="000C79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3408</Words>
  <Characters>19432</Characters>
  <Application>Microsoft Office Word</Application>
  <DocSecurity>0</DocSecurity>
  <Lines>161</Lines>
  <Paragraphs>45</Paragraphs>
  <ScaleCrop>false</ScaleCrop>
  <Company>Lenovo</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12</cp:revision>
  <dcterms:created xsi:type="dcterms:W3CDTF">2016-01-25T05:48:00Z</dcterms:created>
  <dcterms:modified xsi:type="dcterms:W3CDTF">2016-01-26T00:54:00Z</dcterms:modified>
</cp:coreProperties>
</file>